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C8" w:rsidRDefault="00CC07C8" w:rsidP="00E467F6">
      <w:pPr>
        <w:pStyle w:val="Titolo1"/>
      </w:pPr>
    </w:p>
    <w:p w:rsidR="00CC07C8" w:rsidRDefault="00CC07C8">
      <w:pPr>
        <w:widowControl w:val="0"/>
        <w:spacing w:line="360" w:lineRule="auto"/>
        <w:jc w:val="center"/>
        <w:rPr>
          <w:b/>
          <w:sz w:val="24"/>
          <w:szCs w:val="24"/>
          <w:u w:val="single"/>
        </w:rPr>
      </w:pPr>
    </w:p>
    <w:p w:rsidR="00583F28" w:rsidRDefault="00C345D8">
      <w:pPr>
        <w:widowControl w:val="0"/>
        <w:spacing w:line="360" w:lineRule="auto"/>
        <w:jc w:val="center"/>
        <w:rPr>
          <w:b/>
          <w:sz w:val="24"/>
          <w:szCs w:val="24"/>
          <w:u w:val="single"/>
        </w:rPr>
      </w:pPr>
      <w:r w:rsidRPr="000039A0">
        <w:rPr>
          <w:b/>
          <w:sz w:val="24"/>
          <w:szCs w:val="24"/>
          <w:u w:val="single"/>
        </w:rPr>
        <w:t>BIL</w:t>
      </w:r>
      <w:r w:rsidR="008509C0">
        <w:rPr>
          <w:b/>
          <w:sz w:val="24"/>
          <w:szCs w:val="24"/>
          <w:u w:val="single"/>
        </w:rPr>
        <w:t>ANCIO AL 31 DICEMBRE 201</w:t>
      </w:r>
      <w:r w:rsidR="00925F38">
        <w:rPr>
          <w:b/>
          <w:sz w:val="24"/>
          <w:szCs w:val="24"/>
          <w:u w:val="single"/>
        </w:rPr>
        <w:t>8</w:t>
      </w:r>
    </w:p>
    <w:p w:rsidR="00AE0786" w:rsidRPr="000039A0" w:rsidRDefault="00AE0786">
      <w:pPr>
        <w:widowControl w:val="0"/>
        <w:spacing w:line="360" w:lineRule="auto"/>
        <w:jc w:val="center"/>
        <w:rPr>
          <w:b/>
          <w:sz w:val="24"/>
          <w:szCs w:val="24"/>
          <w:u w:val="single"/>
        </w:rPr>
      </w:pPr>
    </w:p>
    <w:p w:rsidR="00F44971" w:rsidRDefault="00DF5AD8" w:rsidP="00A102CE">
      <w:pPr>
        <w:jc w:val="center"/>
      </w:pPr>
      <w:r w:rsidRPr="000039A0">
        <w:rPr>
          <w:b/>
          <w:sz w:val="24"/>
          <w:szCs w:val="24"/>
          <w:u w:val="single"/>
        </w:rPr>
        <w:t>STATO PATRIMONIALE</w:t>
      </w:r>
      <w:r w:rsidR="007926E3" w:rsidRPr="000039A0">
        <w:rPr>
          <w:sz w:val="24"/>
          <w:szCs w:val="24"/>
        </w:rPr>
        <w:br w:type="textWrapping" w:clear="all"/>
      </w:r>
    </w:p>
    <w:p w:rsidR="00F44971" w:rsidRDefault="00F44971" w:rsidP="00A102CE">
      <w:pPr>
        <w:jc w:val="center"/>
      </w:pPr>
    </w:p>
    <w:p w:rsidR="00F44971" w:rsidRDefault="00F44971" w:rsidP="00A102CE">
      <w:pPr>
        <w:jc w:val="center"/>
      </w:pPr>
    </w:p>
    <w:p w:rsidR="00F44971" w:rsidRDefault="00F44971" w:rsidP="00A102CE">
      <w:pPr>
        <w:jc w:val="center"/>
      </w:pPr>
    </w:p>
    <w:p w:rsidR="00F44971" w:rsidRDefault="00F44971" w:rsidP="00A102CE">
      <w:pPr>
        <w:jc w:val="center"/>
      </w:pPr>
    </w:p>
    <w:p w:rsidR="00F44971" w:rsidRDefault="00F44971" w:rsidP="00A102CE">
      <w:pPr>
        <w:jc w:val="center"/>
      </w:pPr>
    </w:p>
    <w:p w:rsidR="00A102CE" w:rsidRDefault="007926E3" w:rsidP="00A102CE">
      <w:pPr>
        <w:jc w:val="center"/>
      </w:pPr>
      <w:r>
        <w:fldChar w:fldCharType="begin"/>
      </w:r>
      <w:r>
        <w:instrText xml:space="preserve"> LINK </w:instrText>
      </w:r>
      <w:r w:rsidR="005945EC">
        <w:instrText xml:space="preserve">Excel.Sheet.8 "D:\\Users\\gu10009\\Desktop\\BUDGET\\DEF\\DEF Bilancio di esercizio 2015 Budget 2016 FIDo 29-02-2016.xls" "STATO PATRIMONIALE 2015!R1C1:R13C6" </w:instrText>
      </w:r>
      <w:r>
        <w:instrText xml:space="preserve">\a \f 4 \h </w:instrText>
      </w:r>
      <w:r>
        <w:fldChar w:fldCharType="separate"/>
      </w:r>
    </w:p>
    <w:p w:rsidR="00583F28" w:rsidRPr="00821C46" w:rsidRDefault="007926E3">
      <w:r>
        <w:fldChar w:fldCharType="end"/>
      </w:r>
    </w:p>
    <w:tbl>
      <w:tblPr>
        <w:tblW w:w="1004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"/>
        <w:gridCol w:w="2953"/>
        <w:gridCol w:w="995"/>
        <w:gridCol w:w="988"/>
        <w:gridCol w:w="160"/>
        <w:gridCol w:w="2821"/>
        <w:gridCol w:w="993"/>
        <w:gridCol w:w="976"/>
      </w:tblGrid>
      <w:tr w:rsidR="000039A0" w:rsidRPr="001C3858" w:rsidTr="00925F38">
        <w:trPr>
          <w:trHeight w:val="21"/>
        </w:trPr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A0" w:rsidRPr="001C3858" w:rsidRDefault="000039A0" w:rsidP="00D646DD">
            <w:pPr>
              <w:jc w:val="center"/>
              <w:rPr>
                <w:b/>
                <w:bCs/>
                <w:color w:val="000000"/>
              </w:rPr>
            </w:pPr>
            <w:r w:rsidRPr="001C3858">
              <w:rPr>
                <w:b/>
                <w:bCs/>
                <w:color w:val="000000"/>
              </w:rPr>
              <w:t>ATTIVITA’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A0" w:rsidRPr="001C3858" w:rsidRDefault="00925F38" w:rsidP="00D64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9A0" w:rsidRPr="001C3858" w:rsidRDefault="00925F38" w:rsidP="00D64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2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A0" w:rsidRPr="001C3858" w:rsidRDefault="000039A0" w:rsidP="00D646DD">
            <w:pPr>
              <w:jc w:val="center"/>
              <w:rPr>
                <w:b/>
                <w:bCs/>
                <w:color w:val="000000"/>
              </w:rPr>
            </w:pPr>
            <w:r w:rsidRPr="001C3858">
              <w:rPr>
                <w:b/>
                <w:bCs/>
                <w:color w:val="000000"/>
              </w:rPr>
              <w:t>PASSIVITÀ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A0" w:rsidRPr="001C3858" w:rsidRDefault="00925F38" w:rsidP="00D64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9A0" w:rsidRPr="001C3858" w:rsidRDefault="00925F38" w:rsidP="00D64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</w:tr>
      <w:tr w:rsidR="00925F38" w:rsidRPr="001C3858" w:rsidTr="00925F38">
        <w:trPr>
          <w:trHeight w:val="21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E327D2" w:rsidRDefault="00925F38" w:rsidP="00925F38">
            <w:pPr>
              <w:rPr>
                <w:b/>
              </w:rPr>
            </w:pPr>
            <w:r w:rsidRPr="00E327D2">
              <w:rPr>
                <w:b/>
              </w:rPr>
              <w:t>Immobilizzazioni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38" w:rsidRPr="008D7E40" w:rsidRDefault="006B7BAF" w:rsidP="00925F38">
            <w:pPr>
              <w:jc w:val="right"/>
              <w:rPr>
                <w:b/>
              </w:rPr>
            </w:pPr>
            <w:r>
              <w:rPr>
                <w:b/>
              </w:rPr>
              <w:t>294.596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F38" w:rsidRPr="008D7E40" w:rsidRDefault="00925F38" w:rsidP="00925F38">
            <w:pPr>
              <w:jc w:val="right"/>
              <w:rPr>
                <w:b/>
              </w:rPr>
            </w:pPr>
            <w:r w:rsidRPr="00E5044B">
              <w:rPr>
                <w:b/>
              </w:rPr>
              <w:t>250</w:t>
            </w:r>
            <w:r>
              <w:rPr>
                <w:b/>
              </w:rPr>
              <w:t>.864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FF3F23" w:rsidRDefault="00925F38" w:rsidP="00925F38">
            <w:pPr>
              <w:rPr>
                <w:b/>
              </w:rPr>
            </w:pPr>
            <w:r w:rsidRPr="00FF3F23">
              <w:rPr>
                <w:b/>
              </w:rPr>
              <w:t>Patrimonio netto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8" w:rsidRPr="000333A8" w:rsidRDefault="00F07367" w:rsidP="00925F38">
            <w:pPr>
              <w:jc w:val="right"/>
              <w:rPr>
                <w:b/>
              </w:rPr>
            </w:pPr>
            <w:r>
              <w:rPr>
                <w:b/>
              </w:rPr>
              <w:t>948.804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5F38" w:rsidRPr="000333A8" w:rsidRDefault="00925F38" w:rsidP="00925F38">
            <w:pPr>
              <w:jc w:val="right"/>
              <w:rPr>
                <w:b/>
              </w:rPr>
            </w:pPr>
            <w:r w:rsidRPr="00337723">
              <w:rPr>
                <w:b/>
              </w:rPr>
              <w:t>959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447</w:t>
            </w:r>
          </w:p>
        </w:tc>
      </w:tr>
      <w:tr w:rsidR="00925F38" w:rsidRPr="001C3858" w:rsidTr="00925F38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1C3858" w:rsidRDefault="00925F38" w:rsidP="00925F38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38" w:rsidRPr="00E327D2" w:rsidRDefault="00925F38" w:rsidP="00925F38">
            <w:pPr>
              <w:rPr>
                <w:i/>
              </w:rPr>
            </w:pPr>
            <w:r w:rsidRPr="00E327D2">
              <w:rPr>
                <w:i/>
              </w:rPr>
              <w:t>Immobilizzazioni materiali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38" w:rsidRPr="00E327D2" w:rsidRDefault="006B7BAF" w:rsidP="00925F38">
            <w:pPr>
              <w:jc w:val="right"/>
              <w:rPr>
                <w:i/>
              </w:rPr>
            </w:pPr>
            <w:r w:rsidRPr="00E327D2">
              <w:rPr>
                <w:i/>
              </w:rPr>
              <w:t>211.253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F38" w:rsidRPr="00E327D2" w:rsidRDefault="00925F38" w:rsidP="00925F38">
            <w:pPr>
              <w:jc w:val="right"/>
              <w:rPr>
                <w:i/>
              </w:rPr>
            </w:pPr>
            <w:r w:rsidRPr="00E327D2">
              <w:rPr>
                <w:i/>
              </w:rPr>
              <w:t>209.277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1C3858" w:rsidRDefault="00925F38" w:rsidP="00925F38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1C3858" w:rsidRDefault="00925F38" w:rsidP="00925F38">
            <w:r>
              <w:t xml:space="preserve">   </w:t>
            </w:r>
            <w:r w:rsidRPr="001C3858">
              <w:t>Fondo di dotazione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8" w:rsidRPr="001C3858" w:rsidRDefault="00925F38" w:rsidP="00925F38">
            <w:pPr>
              <w:jc w:val="right"/>
            </w:pPr>
            <w:r w:rsidRPr="00472191">
              <w:t>70</w:t>
            </w:r>
            <w:r>
              <w:t>.</w:t>
            </w:r>
            <w:r w:rsidRPr="00472191"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5F38" w:rsidRPr="001C3858" w:rsidRDefault="00925F38" w:rsidP="00925F38">
            <w:pPr>
              <w:jc w:val="right"/>
            </w:pPr>
            <w:r w:rsidRPr="00472191">
              <w:t>70</w:t>
            </w:r>
            <w:r>
              <w:t>.</w:t>
            </w:r>
            <w:r w:rsidRPr="00472191">
              <w:t>000</w:t>
            </w:r>
          </w:p>
        </w:tc>
      </w:tr>
      <w:tr w:rsidR="00925F38" w:rsidRPr="001C3858" w:rsidTr="00925F38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1C3858" w:rsidRDefault="00925F38" w:rsidP="00925F38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38" w:rsidRPr="00E327D2" w:rsidRDefault="00925F38" w:rsidP="00925F38">
            <w:pPr>
              <w:rPr>
                <w:i/>
              </w:rPr>
            </w:pPr>
            <w:r w:rsidRPr="00E327D2">
              <w:rPr>
                <w:i/>
              </w:rPr>
              <w:t>Immobilizzazioni finanziarie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38" w:rsidRPr="00E327D2" w:rsidRDefault="006B7BAF" w:rsidP="00925F38">
            <w:pPr>
              <w:jc w:val="right"/>
              <w:rPr>
                <w:i/>
              </w:rPr>
            </w:pPr>
            <w:r w:rsidRPr="00E327D2">
              <w:rPr>
                <w:i/>
              </w:rPr>
              <w:t>83.343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F38" w:rsidRPr="00E327D2" w:rsidRDefault="00925F38" w:rsidP="00925F38">
            <w:pPr>
              <w:jc w:val="right"/>
              <w:rPr>
                <w:i/>
              </w:rPr>
            </w:pPr>
            <w:r w:rsidRPr="00E327D2">
              <w:rPr>
                <w:i/>
              </w:rPr>
              <w:t>41.587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1C3858" w:rsidRDefault="00925F38" w:rsidP="00925F38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38" w:rsidRPr="001C3858" w:rsidRDefault="00925F38" w:rsidP="00925F38">
            <w:r>
              <w:t xml:space="preserve">   Fondi Patrimoniali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8" w:rsidRPr="001C3858" w:rsidRDefault="00E327D2" w:rsidP="00925F38">
            <w:pPr>
              <w:jc w:val="right"/>
            </w:pPr>
            <w:r>
              <w:t>214.176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5F38" w:rsidRPr="001C3858" w:rsidRDefault="00925F38" w:rsidP="00925F38">
            <w:pPr>
              <w:jc w:val="right"/>
            </w:pPr>
            <w:r w:rsidRPr="00472191">
              <w:t>213</w:t>
            </w:r>
            <w:r>
              <w:t>.</w:t>
            </w:r>
            <w:r w:rsidRPr="00472191">
              <w:t>90</w:t>
            </w:r>
            <w:r>
              <w:t>6</w:t>
            </w:r>
          </w:p>
        </w:tc>
      </w:tr>
      <w:tr w:rsidR="00925F38" w:rsidRPr="001C3858" w:rsidTr="00E327D2">
        <w:trPr>
          <w:trHeight w:val="159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E327D2" w:rsidRDefault="00925F38" w:rsidP="00925F38">
            <w:pPr>
              <w:rPr>
                <w:b/>
              </w:rPr>
            </w:pPr>
            <w:r w:rsidRPr="00E327D2">
              <w:rPr>
                <w:b/>
              </w:rPr>
              <w:t>Attivo circolante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38" w:rsidRPr="008D7E40" w:rsidRDefault="00925F38" w:rsidP="006B7BAF">
            <w:pPr>
              <w:jc w:val="right"/>
              <w:rPr>
                <w:b/>
              </w:rPr>
            </w:pPr>
            <w:r w:rsidRPr="00337723">
              <w:rPr>
                <w:b/>
              </w:rPr>
              <w:t>2</w:t>
            </w:r>
            <w:r>
              <w:rPr>
                <w:b/>
              </w:rPr>
              <w:t>.</w:t>
            </w:r>
            <w:r w:rsidR="006B7BAF">
              <w:rPr>
                <w:b/>
              </w:rPr>
              <w:t>858.832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F38" w:rsidRPr="008D7E40" w:rsidRDefault="00925F38" w:rsidP="00925F38">
            <w:pPr>
              <w:jc w:val="right"/>
              <w:rPr>
                <w:b/>
              </w:rPr>
            </w:pPr>
            <w:r w:rsidRPr="00337723">
              <w:rPr>
                <w:b/>
              </w:rPr>
              <w:t>2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293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035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1C3858" w:rsidRDefault="00925F38" w:rsidP="00925F38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38" w:rsidRPr="001C3858" w:rsidRDefault="00925F38" w:rsidP="00925F38">
            <w:r w:rsidRPr="001C3858">
              <w:t> </w:t>
            </w:r>
            <w:r>
              <w:t xml:space="preserve">  </w:t>
            </w:r>
            <w:r w:rsidR="00E327D2">
              <w:t>Riserve di fondi vincolati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8" w:rsidRPr="001C3858" w:rsidRDefault="00F07367" w:rsidP="00925F38">
            <w:pPr>
              <w:jc w:val="right"/>
            </w:pPr>
            <w:r>
              <w:t>664.628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5F38" w:rsidRPr="001C3858" w:rsidRDefault="00925F38" w:rsidP="00925F38">
            <w:pPr>
              <w:jc w:val="right"/>
            </w:pPr>
            <w:r w:rsidRPr="00337723">
              <w:t>675</w:t>
            </w:r>
            <w:r>
              <w:t>.</w:t>
            </w:r>
            <w:r w:rsidRPr="00337723">
              <w:t>541</w:t>
            </w:r>
          </w:p>
        </w:tc>
      </w:tr>
      <w:tr w:rsidR="00E327D2" w:rsidRPr="001C3858" w:rsidTr="006B09D3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D2" w:rsidRPr="001C3858" w:rsidRDefault="00E327D2" w:rsidP="00E327D2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D2" w:rsidRPr="00E327D2" w:rsidRDefault="00E327D2" w:rsidP="00E327D2">
            <w:pPr>
              <w:rPr>
                <w:i/>
              </w:rPr>
            </w:pPr>
            <w:r w:rsidRPr="00E327D2">
              <w:rPr>
                <w:i/>
              </w:rPr>
              <w:t>Crediti per liberalità da ricevere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30.146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0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7D2" w:rsidRPr="00FF3F23" w:rsidRDefault="00E327D2" w:rsidP="00E327D2">
            <w:pPr>
              <w:rPr>
                <w:b/>
              </w:rPr>
            </w:pPr>
            <w:r w:rsidRPr="001C3858">
              <w:rPr>
                <w:color w:val="000000"/>
              </w:rPr>
              <w:t> </w:t>
            </w:r>
            <w:r w:rsidRPr="001C3858">
              <w:t> </w:t>
            </w:r>
            <w:r w:rsidRPr="00FF3F23">
              <w:rPr>
                <w:b/>
              </w:rPr>
              <w:t>Patrimonio vincolato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7D2" w:rsidRPr="00A44F3C" w:rsidRDefault="00B06672" w:rsidP="00E327D2">
            <w:pPr>
              <w:jc w:val="right"/>
              <w:rPr>
                <w:b/>
              </w:rPr>
            </w:pPr>
            <w:r>
              <w:rPr>
                <w:b/>
              </w:rPr>
              <w:t>2.181.623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7D2" w:rsidRPr="00A44F3C" w:rsidRDefault="00E327D2" w:rsidP="00E327D2">
            <w:pPr>
              <w:jc w:val="right"/>
              <w:rPr>
                <w:b/>
              </w:rPr>
            </w:pPr>
            <w:r w:rsidRPr="00337723">
              <w:rPr>
                <w:b/>
              </w:rPr>
              <w:t>1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519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188</w:t>
            </w:r>
          </w:p>
        </w:tc>
      </w:tr>
      <w:tr w:rsidR="00E327D2" w:rsidRPr="001C3858" w:rsidTr="00E327D2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D2" w:rsidRPr="001C3858" w:rsidRDefault="00E327D2" w:rsidP="00E327D2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D2" w:rsidRPr="00E327D2" w:rsidRDefault="00E327D2" w:rsidP="00E327D2">
            <w:pPr>
              <w:rPr>
                <w:i/>
              </w:rPr>
            </w:pPr>
            <w:r w:rsidRPr="00E327D2">
              <w:rPr>
                <w:i/>
              </w:rPr>
              <w:t>Altri crediti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230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D2" w:rsidRPr="001C3858" w:rsidRDefault="00E327D2" w:rsidP="00E327D2">
            <w:pPr>
              <w:rPr>
                <w:color w:val="00000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D2" w:rsidRPr="001C3858" w:rsidRDefault="00E327D2" w:rsidP="00E327D2">
            <w:r w:rsidRPr="001C3858">
              <w:t> </w:t>
            </w:r>
            <w:r>
              <w:t>Disponibilità istituzionale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D2" w:rsidRPr="00A44F3C" w:rsidRDefault="004965C3" w:rsidP="00E327D2">
            <w:pPr>
              <w:jc w:val="right"/>
            </w:pPr>
            <w:r>
              <w:t>1.233.720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7D2" w:rsidRPr="00A44F3C" w:rsidRDefault="00E327D2" w:rsidP="00E327D2">
            <w:pPr>
              <w:jc w:val="right"/>
            </w:pPr>
            <w:r w:rsidRPr="00337723">
              <w:t>822</w:t>
            </w:r>
            <w:r>
              <w:t>.</w:t>
            </w:r>
            <w:r w:rsidRPr="00337723">
              <w:t>93</w:t>
            </w:r>
            <w:r>
              <w:t>6</w:t>
            </w:r>
          </w:p>
        </w:tc>
      </w:tr>
      <w:tr w:rsidR="00E327D2" w:rsidRPr="001C3858" w:rsidTr="006B09D3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D2" w:rsidRPr="001C3858" w:rsidRDefault="00E327D2" w:rsidP="00E327D2">
            <w:pPr>
              <w:rPr>
                <w:color w:val="00000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D2" w:rsidRPr="00E327D2" w:rsidRDefault="00E327D2" w:rsidP="00E327D2">
            <w:pPr>
              <w:rPr>
                <w:i/>
              </w:rPr>
            </w:pPr>
            <w:r w:rsidRPr="00E327D2">
              <w:rPr>
                <w:i/>
              </w:rPr>
              <w:t>Gestione patrimoniale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397.738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446.797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D2" w:rsidRPr="001C3858" w:rsidRDefault="00E327D2" w:rsidP="00E327D2">
            <w:pPr>
              <w:rPr>
                <w:color w:val="00000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D2" w:rsidRPr="001C3858" w:rsidRDefault="00E327D2" w:rsidP="00E327D2">
            <w:r>
              <w:t xml:space="preserve"> Disponibilità attività </w:t>
            </w:r>
            <w:proofErr w:type="spellStart"/>
            <w:r>
              <w:t>e</w:t>
            </w:r>
            <w:r w:rsidRPr="001C3858">
              <w:t>rogative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D2" w:rsidRPr="001C3858" w:rsidRDefault="004965C3" w:rsidP="00E327D2">
            <w:pPr>
              <w:jc w:val="right"/>
            </w:pPr>
            <w:r>
              <w:t>897.227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7D2" w:rsidRPr="001C3858" w:rsidRDefault="0029228E" w:rsidP="00E327D2">
            <w:pPr>
              <w:jc w:val="right"/>
            </w:pPr>
            <w:r>
              <w:t>575.713</w:t>
            </w:r>
          </w:p>
        </w:tc>
      </w:tr>
      <w:tr w:rsidR="00E327D2" w:rsidRPr="001C3858" w:rsidTr="00E327D2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D2" w:rsidRPr="001C3858" w:rsidRDefault="00E327D2" w:rsidP="00E327D2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7D2" w:rsidRPr="00E327D2" w:rsidRDefault="00E327D2" w:rsidP="00E327D2">
            <w:pPr>
              <w:rPr>
                <w:i/>
              </w:rPr>
            </w:pPr>
            <w:r w:rsidRPr="00E327D2">
              <w:rPr>
                <w:i/>
              </w:rPr>
              <w:t>Beni e servizi frutto di donazioni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4.359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7D2" w:rsidRPr="00E327D2" w:rsidRDefault="00E327D2" w:rsidP="00E327D2">
            <w:pPr>
              <w:jc w:val="right"/>
              <w:rPr>
                <w:i/>
              </w:rPr>
            </w:pPr>
            <w:r w:rsidRPr="00E327D2">
              <w:rPr>
                <w:i/>
              </w:rPr>
              <w:t>559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D2" w:rsidRPr="00FF3F23" w:rsidRDefault="00E327D2" w:rsidP="00E327D2">
            <w:pPr>
              <w:rPr>
                <w:b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7D2" w:rsidRPr="001C3858" w:rsidRDefault="00E327D2" w:rsidP="00E327D2">
            <w:r w:rsidRPr="001C3858">
              <w:t> </w:t>
            </w:r>
            <w:r>
              <w:t>Disponibilità alla gestione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D2" w:rsidRPr="00A44F3C" w:rsidRDefault="00B06672" w:rsidP="00E327D2">
            <w:pPr>
              <w:jc w:val="right"/>
            </w:pPr>
            <w:r>
              <w:t>50.676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27D2" w:rsidRPr="001C3858" w:rsidRDefault="0029228E" w:rsidP="00E327D2">
            <w:pPr>
              <w:jc w:val="right"/>
            </w:pPr>
            <w:r>
              <w:t>120.539</w:t>
            </w:r>
          </w:p>
        </w:tc>
      </w:tr>
      <w:tr w:rsidR="00EE21EB" w:rsidRPr="001C3858" w:rsidTr="006B09D3">
        <w:trPr>
          <w:trHeight w:val="21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EB" w:rsidRPr="00E327D2" w:rsidRDefault="00EE21EB" w:rsidP="00EE21EB">
            <w:pPr>
              <w:rPr>
                <w:i/>
              </w:rPr>
            </w:pPr>
            <w:r w:rsidRPr="00E327D2">
              <w:rPr>
                <w:i/>
              </w:rPr>
              <w:t xml:space="preserve"> |  Disponibilità liquide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EB" w:rsidRPr="00E327D2" w:rsidRDefault="00DD0D5D" w:rsidP="00EE21EB">
            <w:pPr>
              <w:jc w:val="right"/>
              <w:rPr>
                <w:i/>
              </w:rPr>
            </w:pPr>
            <w:r>
              <w:rPr>
                <w:i/>
              </w:rPr>
              <w:t>2.426.4</w:t>
            </w:r>
            <w:r w:rsidR="00EE21EB" w:rsidRPr="00E327D2">
              <w:rPr>
                <w:i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EB" w:rsidRPr="00E327D2" w:rsidRDefault="00EE21EB" w:rsidP="00EE21EB">
            <w:pPr>
              <w:jc w:val="right"/>
              <w:rPr>
                <w:i/>
              </w:rPr>
            </w:pPr>
            <w:r w:rsidRPr="00E327D2">
              <w:rPr>
                <w:i/>
              </w:rPr>
              <w:t>1.845.449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EE21EB" w:rsidRDefault="00EE21EB" w:rsidP="00EE21EB">
            <w:pPr>
              <w:rPr>
                <w:b/>
              </w:rPr>
            </w:pPr>
            <w:r w:rsidRPr="00EE21EB">
              <w:rPr>
                <w:b/>
              </w:rPr>
              <w:t>TFR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EB" w:rsidRPr="00A44F3C" w:rsidRDefault="00B06672" w:rsidP="00EE21EB">
            <w:pPr>
              <w:jc w:val="right"/>
            </w:pPr>
            <w: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1EB" w:rsidRPr="00620988" w:rsidRDefault="0029228E" w:rsidP="00EE21E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1EB" w:rsidRPr="001C3858" w:rsidTr="006B09D3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1C3858" w:rsidRDefault="00EE21EB" w:rsidP="00EE21EB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B" w:rsidRPr="001C3858" w:rsidRDefault="00EE21EB" w:rsidP="00EE21EB">
            <w:r>
              <w:t xml:space="preserve">    </w:t>
            </w:r>
            <w:r w:rsidRPr="001C3858">
              <w:t>Conto corrente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</w:pPr>
            <w:r>
              <w:t>2.426.342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</w:pPr>
            <w:r w:rsidRPr="00472191">
              <w:t>1</w:t>
            </w:r>
            <w:r>
              <w:t>.</w:t>
            </w:r>
            <w:r w:rsidRPr="00472191">
              <w:t>845</w:t>
            </w:r>
            <w:r>
              <w:t>.</w:t>
            </w:r>
            <w:r w:rsidRPr="00472191">
              <w:t>137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EE21EB" w:rsidRDefault="00EE21EB" w:rsidP="00EE21EB">
            <w:pPr>
              <w:rPr>
                <w:b/>
              </w:rPr>
            </w:pPr>
            <w:r w:rsidRPr="00EE21EB">
              <w:rPr>
                <w:b/>
              </w:rPr>
              <w:t>Debiti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EB" w:rsidRPr="00A44F3C" w:rsidRDefault="004965C3" w:rsidP="00EE21EB">
            <w:pPr>
              <w:jc w:val="right"/>
              <w:rPr>
                <w:b/>
              </w:rPr>
            </w:pPr>
            <w:r>
              <w:rPr>
                <w:b/>
              </w:rPr>
              <w:t>19.725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1EB" w:rsidRPr="00A44F3C" w:rsidRDefault="0029228E" w:rsidP="00EE21EB">
            <w:pPr>
              <w:jc w:val="right"/>
              <w:rPr>
                <w:b/>
              </w:rPr>
            </w:pPr>
            <w:r>
              <w:rPr>
                <w:b/>
              </w:rPr>
              <w:t>68.279</w:t>
            </w:r>
          </w:p>
        </w:tc>
      </w:tr>
      <w:tr w:rsidR="00EE21EB" w:rsidRPr="001C3858" w:rsidTr="006B09D3">
        <w:trPr>
          <w:trHeight w:val="21"/>
        </w:trPr>
        <w:tc>
          <w:tcPr>
            <w:tcW w:w="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1C3858" w:rsidRDefault="00EE21EB" w:rsidP="00EE21EB">
            <w:pPr>
              <w:rPr>
                <w:color w:val="000000"/>
              </w:rPr>
            </w:pPr>
            <w:r w:rsidRPr="001C3858">
              <w:rPr>
                <w:color w:val="000000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B" w:rsidRPr="001C3858" w:rsidRDefault="00EE21EB" w:rsidP="00EE21EB">
            <w:r>
              <w:t xml:space="preserve">    </w:t>
            </w:r>
            <w:r w:rsidRPr="001C3858">
              <w:t>Denaro e valori di cassa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</w:pPr>
            <w:r>
              <w:t>127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</w:pPr>
            <w:r>
              <w:t>312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B06672" w:rsidRDefault="00B06672" w:rsidP="00EE21EB">
            <w:pPr>
              <w:rPr>
                <w:b/>
              </w:rPr>
            </w:pPr>
            <w:r w:rsidRPr="00B06672">
              <w:rPr>
                <w:b/>
                <w:color w:val="000000"/>
              </w:rPr>
              <w:t>Fondi Ammortamento</w:t>
            </w:r>
            <w:r w:rsidR="00EE21EB" w:rsidRPr="00B06672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EB" w:rsidRPr="00B06672" w:rsidRDefault="00B06672" w:rsidP="00EE21EB">
            <w:pPr>
              <w:jc w:val="right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1EB" w:rsidRPr="00B06672" w:rsidRDefault="00B06672" w:rsidP="00EE21E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1EB" w:rsidRPr="00E327D2" w:rsidTr="00925F38">
        <w:trPr>
          <w:trHeight w:val="21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EB" w:rsidRPr="00E327D2" w:rsidRDefault="00EE21EB" w:rsidP="00EE21EB">
            <w:pPr>
              <w:rPr>
                <w:b/>
              </w:rPr>
            </w:pPr>
            <w:r w:rsidRPr="00E327D2">
              <w:rPr>
                <w:b/>
              </w:rPr>
              <w:t>Ratei e risconti attivi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EB" w:rsidRPr="00E327D2" w:rsidRDefault="00EE21EB" w:rsidP="00EE21EB">
            <w:pPr>
              <w:jc w:val="right"/>
              <w:rPr>
                <w:b/>
              </w:rPr>
            </w:pPr>
            <w:r w:rsidRPr="00E327D2">
              <w:rPr>
                <w:b/>
              </w:rPr>
              <w:t>1.569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EB" w:rsidRPr="00E327D2" w:rsidRDefault="00EE21EB" w:rsidP="00EE21EB">
            <w:pPr>
              <w:jc w:val="right"/>
              <w:rPr>
                <w:b/>
              </w:rPr>
            </w:pPr>
            <w:r w:rsidRPr="00E327D2">
              <w:rPr>
                <w:b/>
              </w:rPr>
              <w:t>3.016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1EB" w:rsidRPr="00E327D2" w:rsidRDefault="00EE21EB" w:rsidP="00EE21EB">
            <w:pPr>
              <w:rPr>
                <w:b/>
              </w:rPr>
            </w:pPr>
            <w:r w:rsidRPr="00E327D2">
              <w:rPr>
                <w:b/>
              </w:rPr>
              <w:t>Ratei e risconti passivi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EB" w:rsidRPr="00E327D2" w:rsidRDefault="00B06672" w:rsidP="00EE21EB">
            <w:pPr>
              <w:jc w:val="right"/>
              <w:rPr>
                <w:b/>
              </w:rPr>
            </w:pPr>
            <w:r>
              <w:rPr>
                <w:b/>
              </w:rPr>
              <w:t>4.450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1EB" w:rsidRPr="00E327D2" w:rsidRDefault="0029228E" w:rsidP="00EE21EB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1EB" w:rsidRPr="001C3858" w:rsidTr="00925F38">
        <w:trPr>
          <w:trHeight w:val="21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1C3858" w:rsidRDefault="00EE21EB" w:rsidP="00EE21EB">
            <w:r w:rsidRPr="001C3858">
              <w:t>Arrotondamenti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</w:pPr>
            <w:r>
              <w:t>-1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1C3858" w:rsidRDefault="00EE21EB" w:rsidP="00EE21EB">
            <w:r w:rsidRPr="001C3858">
              <w:t>Arrotondamenti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EB" w:rsidRPr="001C3858" w:rsidRDefault="00EE21EB" w:rsidP="00B06672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21EB" w:rsidRPr="001C3858" w:rsidRDefault="00EE21EB" w:rsidP="00EE21EB">
            <w:pPr>
              <w:jc w:val="right"/>
            </w:pPr>
          </w:p>
        </w:tc>
      </w:tr>
      <w:tr w:rsidR="00EE21EB" w:rsidRPr="001C3858" w:rsidTr="00925F38">
        <w:trPr>
          <w:trHeight w:val="21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B" w:rsidRPr="001C3858" w:rsidRDefault="00EE21EB" w:rsidP="00EE21EB">
            <w:pPr>
              <w:rPr>
                <w:b/>
                <w:bCs/>
                <w:color w:val="000000"/>
              </w:rPr>
            </w:pPr>
            <w:r w:rsidRPr="001C3858">
              <w:rPr>
                <w:b/>
                <w:bCs/>
                <w:color w:val="000000"/>
              </w:rPr>
              <w:t>TOTALE ATTIVITÀ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  <w:rPr>
                <w:b/>
              </w:rPr>
            </w:pPr>
            <w:r>
              <w:rPr>
                <w:b/>
              </w:rPr>
              <w:t>3.154.997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1EB" w:rsidRPr="001C3858" w:rsidRDefault="00EE21EB" w:rsidP="00EE21EB">
            <w:pPr>
              <w:jc w:val="right"/>
              <w:rPr>
                <w:b/>
              </w:rPr>
            </w:pPr>
            <w:r w:rsidRPr="00337723">
              <w:rPr>
                <w:b/>
              </w:rPr>
              <w:t>2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546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914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B" w:rsidRPr="001C3858" w:rsidRDefault="00EE21EB" w:rsidP="00EE21EB">
            <w:pPr>
              <w:rPr>
                <w:b/>
                <w:bCs/>
                <w:color w:val="000000"/>
              </w:rPr>
            </w:pPr>
            <w:r w:rsidRPr="001C3858">
              <w:rPr>
                <w:b/>
                <w:bCs/>
                <w:color w:val="000000"/>
              </w:rPr>
              <w:t>TOTALE PASSIVITÀ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1EB" w:rsidRPr="001C3858" w:rsidRDefault="00B06672" w:rsidP="00B06672">
            <w:pPr>
              <w:jc w:val="right"/>
              <w:rPr>
                <w:b/>
              </w:rPr>
            </w:pPr>
            <w:r>
              <w:rPr>
                <w:b/>
              </w:rPr>
              <w:t>3.154.997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21EB" w:rsidRPr="001C3858" w:rsidRDefault="0029228E" w:rsidP="00EE21EB">
            <w:pPr>
              <w:jc w:val="right"/>
              <w:rPr>
                <w:b/>
              </w:rPr>
            </w:pPr>
            <w:r w:rsidRPr="00337723">
              <w:rPr>
                <w:b/>
              </w:rPr>
              <w:t>2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546</w:t>
            </w:r>
            <w:r>
              <w:rPr>
                <w:b/>
              </w:rPr>
              <w:t>.</w:t>
            </w:r>
            <w:r w:rsidRPr="00337723">
              <w:rPr>
                <w:b/>
              </w:rPr>
              <w:t>914</w:t>
            </w:r>
          </w:p>
        </w:tc>
      </w:tr>
    </w:tbl>
    <w:p w:rsidR="007926E3" w:rsidRDefault="007926E3">
      <w:pPr>
        <w:widowControl w:val="0"/>
        <w:jc w:val="center"/>
        <w:rPr>
          <w:b/>
          <w:u w:val="single"/>
        </w:rPr>
      </w:pPr>
    </w:p>
    <w:p w:rsidR="007926E3" w:rsidRPr="004C7B67" w:rsidRDefault="007926E3">
      <w:pPr>
        <w:widowControl w:val="0"/>
        <w:jc w:val="center"/>
        <w:rPr>
          <w:b/>
          <w:sz w:val="18"/>
          <w:szCs w:val="18"/>
          <w:u w:val="single"/>
        </w:rPr>
      </w:pPr>
    </w:p>
    <w:p w:rsidR="007926E3" w:rsidRDefault="007926E3">
      <w:pPr>
        <w:widowControl w:val="0"/>
        <w:jc w:val="center"/>
        <w:rPr>
          <w:b/>
          <w:u w:val="single"/>
        </w:rPr>
      </w:pPr>
    </w:p>
    <w:p w:rsidR="007926E3" w:rsidRDefault="007926E3">
      <w:pPr>
        <w:widowControl w:val="0"/>
        <w:jc w:val="center"/>
        <w:rPr>
          <w:b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F44971" w:rsidRDefault="00F44971" w:rsidP="004C7B67">
      <w:pPr>
        <w:widowControl w:val="0"/>
        <w:jc w:val="center"/>
        <w:rPr>
          <w:b/>
          <w:sz w:val="24"/>
          <w:u w:val="single"/>
        </w:rPr>
      </w:pPr>
    </w:p>
    <w:p w:rsidR="004C7B67" w:rsidRPr="000039A0" w:rsidRDefault="004C7B67" w:rsidP="004C7B67">
      <w:pPr>
        <w:widowControl w:val="0"/>
        <w:jc w:val="center"/>
        <w:rPr>
          <w:b/>
          <w:sz w:val="24"/>
          <w:u w:val="single"/>
        </w:rPr>
      </w:pPr>
      <w:r w:rsidRPr="000039A0">
        <w:rPr>
          <w:b/>
          <w:sz w:val="24"/>
          <w:u w:val="single"/>
        </w:rPr>
        <w:lastRenderedPageBreak/>
        <w:t>RENDICONTO GESTIONALE</w:t>
      </w:r>
    </w:p>
    <w:p w:rsidR="00CC07C8" w:rsidRDefault="00CC07C8" w:rsidP="004C7B67">
      <w:pPr>
        <w:widowControl w:val="0"/>
        <w:jc w:val="center"/>
        <w:rPr>
          <w:rFonts w:ascii="Arial" w:hAnsi="Arial"/>
          <w:b/>
          <w:sz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134"/>
        <w:gridCol w:w="1134"/>
      </w:tblGrid>
      <w:tr w:rsidR="000039A0" w:rsidRPr="001C3858" w:rsidTr="001C3858">
        <w:tc>
          <w:tcPr>
            <w:tcW w:w="7763" w:type="dxa"/>
          </w:tcPr>
          <w:p w:rsidR="000039A0" w:rsidRPr="001C3858" w:rsidRDefault="000039A0" w:rsidP="00D646DD">
            <w:pPr>
              <w:jc w:val="center"/>
              <w:rPr>
                <w:b/>
              </w:rPr>
            </w:pPr>
            <w:r w:rsidRPr="001C3858">
              <w:rPr>
                <w:b/>
              </w:rPr>
              <w:t>GESTIONE FINANZIARIA E PATRIMONIALE</w:t>
            </w:r>
          </w:p>
        </w:tc>
        <w:tc>
          <w:tcPr>
            <w:tcW w:w="1134" w:type="dxa"/>
          </w:tcPr>
          <w:p w:rsidR="000039A0" w:rsidRPr="001C3858" w:rsidRDefault="00925F38" w:rsidP="00D646D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</w:tcPr>
          <w:p w:rsidR="000039A0" w:rsidRPr="001C3858" w:rsidRDefault="00925F38" w:rsidP="00D646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r>
              <w:t>Proventi finanziari e patrimoniali</w:t>
            </w:r>
          </w:p>
        </w:tc>
        <w:tc>
          <w:tcPr>
            <w:tcW w:w="1134" w:type="dxa"/>
            <w:vAlign w:val="center"/>
          </w:tcPr>
          <w:p w:rsidR="00B06672" w:rsidRPr="00967624" w:rsidRDefault="000F5098" w:rsidP="00B06672">
            <w:pPr>
              <w:jc w:val="right"/>
            </w:pPr>
            <w:r>
              <w:t>701</w:t>
            </w:r>
          </w:p>
        </w:tc>
        <w:tc>
          <w:tcPr>
            <w:tcW w:w="1134" w:type="dxa"/>
            <w:vAlign w:val="center"/>
          </w:tcPr>
          <w:p w:rsidR="00B06672" w:rsidRPr="00967624" w:rsidRDefault="00B06672" w:rsidP="00B06672">
            <w:pPr>
              <w:jc w:val="right"/>
            </w:pPr>
            <w:r w:rsidRPr="00337723">
              <w:t>23</w:t>
            </w:r>
            <w:r>
              <w:t>.951</w:t>
            </w:r>
          </w:p>
        </w:tc>
      </w:tr>
      <w:tr w:rsidR="00B06672" w:rsidTr="00C04BE2">
        <w:trPr>
          <w:trHeight w:val="75"/>
        </w:trPr>
        <w:tc>
          <w:tcPr>
            <w:tcW w:w="7763" w:type="dxa"/>
          </w:tcPr>
          <w:p w:rsidR="00B06672" w:rsidRDefault="00B06672" w:rsidP="00B06672">
            <w:r>
              <w:t>Oneri finanziari e patrimoniali</w:t>
            </w:r>
          </w:p>
        </w:tc>
        <w:tc>
          <w:tcPr>
            <w:tcW w:w="1134" w:type="dxa"/>
            <w:vAlign w:val="center"/>
          </w:tcPr>
          <w:p w:rsidR="00B06672" w:rsidRDefault="000F5098" w:rsidP="00B06672">
            <w:pPr>
              <w:jc w:val="right"/>
            </w:pPr>
            <w:r>
              <w:t>49.913</w:t>
            </w:r>
          </w:p>
        </w:tc>
        <w:tc>
          <w:tcPr>
            <w:tcW w:w="1134" w:type="dxa"/>
            <w:vAlign w:val="center"/>
          </w:tcPr>
          <w:p w:rsidR="00B06672" w:rsidRDefault="00B06672" w:rsidP="00B06672">
            <w:pPr>
              <w:jc w:val="right"/>
            </w:pPr>
            <w:r>
              <w:t>375</w:t>
            </w: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r>
              <w:t>Imposte sull'attività finanziaria e patrimoniale</w:t>
            </w:r>
          </w:p>
        </w:tc>
        <w:tc>
          <w:tcPr>
            <w:tcW w:w="1134" w:type="dxa"/>
            <w:vAlign w:val="center"/>
          </w:tcPr>
          <w:p w:rsidR="00B06672" w:rsidRPr="00D53662" w:rsidRDefault="000F5098" w:rsidP="00B06672">
            <w:pPr>
              <w:jc w:val="right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B06672" w:rsidRPr="00D53662" w:rsidRDefault="00B06672" w:rsidP="00B06672">
            <w:pPr>
              <w:jc w:val="right"/>
            </w:pPr>
            <w:r w:rsidRPr="00337723">
              <w:t>5</w:t>
            </w:r>
            <w:r>
              <w:t>.986</w:t>
            </w:r>
          </w:p>
        </w:tc>
      </w:tr>
      <w:tr w:rsidR="00B06672" w:rsidRPr="008E18F7" w:rsidTr="00C04BE2">
        <w:tc>
          <w:tcPr>
            <w:tcW w:w="7763" w:type="dxa"/>
          </w:tcPr>
          <w:p w:rsidR="00B06672" w:rsidRPr="008E18F7" w:rsidRDefault="00B06672" w:rsidP="00B06672">
            <w:pPr>
              <w:jc w:val="right"/>
              <w:rPr>
                <w:b/>
                <w:i/>
              </w:rPr>
            </w:pPr>
            <w:r w:rsidRPr="008E18F7">
              <w:rPr>
                <w:b/>
                <w:i/>
              </w:rPr>
              <w:t>Risultato dell'attività finanziaria e patrimoniale</w:t>
            </w:r>
          </w:p>
        </w:tc>
        <w:tc>
          <w:tcPr>
            <w:tcW w:w="1134" w:type="dxa"/>
            <w:vAlign w:val="center"/>
          </w:tcPr>
          <w:p w:rsidR="00B06672" w:rsidRPr="00D53662" w:rsidRDefault="000F5098" w:rsidP="00B0667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-49.342</w:t>
            </w:r>
          </w:p>
        </w:tc>
        <w:tc>
          <w:tcPr>
            <w:tcW w:w="1134" w:type="dxa"/>
            <w:vAlign w:val="center"/>
          </w:tcPr>
          <w:p w:rsidR="00B06672" w:rsidRPr="00D53662" w:rsidRDefault="00B06672" w:rsidP="00B06672">
            <w:pPr>
              <w:jc w:val="right"/>
              <w:rPr>
                <w:b/>
                <w:i/>
              </w:rPr>
            </w:pPr>
            <w:r w:rsidRPr="00505161">
              <w:rPr>
                <w:b/>
                <w:i/>
              </w:rPr>
              <w:t>17.590</w:t>
            </w: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pPr>
              <w:jc w:val="right"/>
            </w:pPr>
            <w:r>
              <w:t>Destinato alle erogazioni (A*)</w:t>
            </w:r>
          </w:p>
        </w:tc>
        <w:tc>
          <w:tcPr>
            <w:tcW w:w="1134" w:type="dxa"/>
            <w:vAlign w:val="center"/>
          </w:tcPr>
          <w:p w:rsidR="00B06672" w:rsidRPr="00D53662" w:rsidRDefault="000F5098" w:rsidP="00B06672">
            <w:pPr>
              <w:jc w:val="right"/>
            </w:pPr>
            <w:r>
              <w:t>-49.091</w:t>
            </w:r>
          </w:p>
        </w:tc>
        <w:tc>
          <w:tcPr>
            <w:tcW w:w="1134" w:type="dxa"/>
            <w:vAlign w:val="center"/>
          </w:tcPr>
          <w:p w:rsidR="00B06672" w:rsidRPr="00D53662" w:rsidRDefault="00B06672" w:rsidP="00B06672">
            <w:pPr>
              <w:jc w:val="right"/>
            </w:pPr>
            <w:r w:rsidRPr="0080386C">
              <w:t>1</w:t>
            </w:r>
            <w:r>
              <w:t>.947</w:t>
            </w: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pPr>
              <w:jc w:val="right"/>
            </w:pPr>
            <w:r>
              <w:t>Destinato alla gestione(A**)</w:t>
            </w:r>
          </w:p>
        </w:tc>
        <w:tc>
          <w:tcPr>
            <w:tcW w:w="1134" w:type="dxa"/>
            <w:vAlign w:val="center"/>
          </w:tcPr>
          <w:p w:rsidR="00B06672" w:rsidRPr="00D53662" w:rsidRDefault="00575A9B" w:rsidP="00B06672">
            <w:pPr>
              <w:jc w:val="right"/>
            </w:pPr>
            <w:r>
              <w:t>-251</w:t>
            </w:r>
          </w:p>
        </w:tc>
        <w:tc>
          <w:tcPr>
            <w:tcW w:w="1134" w:type="dxa"/>
            <w:vAlign w:val="center"/>
          </w:tcPr>
          <w:p w:rsidR="00B06672" w:rsidRPr="00D53662" w:rsidRDefault="00B06672" w:rsidP="00B06672">
            <w:pPr>
              <w:jc w:val="right"/>
            </w:pPr>
            <w:r w:rsidRPr="0080386C">
              <w:t>15</w:t>
            </w:r>
            <w:r>
              <w:t>.643</w:t>
            </w:r>
          </w:p>
        </w:tc>
      </w:tr>
      <w:tr w:rsidR="005868B1" w:rsidTr="00C04BE2">
        <w:tc>
          <w:tcPr>
            <w:tcW w:w="7763" w:type="dxa"/>
          </w:tcPr>
          <w:p w:rsidR="005868B1" w:rsidRPr="005868B1" w:rsidRDefault="005868B1" w:rsidP="005868B1">
            <w:pPr>
              <w:jc w:val="center"/>
              <w:rPr>
                <w:b/>
              </w:rPr>
            </w:pPr>
            <w:r>
              <w:rPr>
                <w:b/>
              </w:rPr>
              <w:t>PROVENTI ED ONERI STRAORDINARI</w:t>
            </w:r>
          </w:p>
        </w:tc>
        <w:tc>
          <w:tcPr>
            <w:tcW w:w="1134" w:type="dxa"/>
            <w:vAlign w:val="center"/>
          </w:tcPr>
          <w:p w:rsidR="005868B1" w:rsidRDefault="005868B1" w:rsidP="00B06672">
            <w:pPr>
              <w:jc w:val="right"/>
            </w:pPr>
          </w:p>
        </w:tc>
        <w:tc>
          <w:tcPr>
            <w:tcW w:w="1134" w:type="dxa"/>
            <w:vAlign w:val="center"/>
          </w:tcPr>
          <w:p w:rsidR="005868B1" w:rsidRPr="0080386C" w:rsidRDefault="005868B1" w:rsidP="00B06672">
            <w:pPr>
              <w:jc w:val="right"/>
            </w:pPr>
          </w:p>
        </w:tc>
      </w:tr>
      <w:tr w:rsidR="005868B1" w:rsidTr="00C04BE2">
        <w:tc>
          <w:tcPr>
            <w:tcW w:w="7763" w:type="dxa"/>
          </w:tcPr>
          <w:p w:rsidR="005868B1" w:rsidRDefault="005868B1" w:rsidP="005868B1">
            <w:r>
              <w:t>Proventi straordinari</w:t>
            </w:r>
          </w:p>
        </w:tc>
        <w:tc>
          <w:tcPr>
            <w:tcW w:w="1134" w:type="dxa"/>
            <w:vAlign w:val="center"/>
          </w:tcPr>
          <w:p w:rsidR="005868B1" w:rsidRDefault="005868B1" w:rsidP="00B06672">
            <w:pPr>
              <w:jc w:val="right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5868B1" w:rsidRPr="0080386C" w:rsidRDefault="005868B1" w:rsidP="00B06672">
            <w:pPr>
              <w:jc w:val="right"/>
            </w:pPr>
            <w:r>
              <w:t>-</w:t>
            </w:r>
          </w:p>
        </w:tc>
      </w:tr>
      <w:tr w:rsidR="005868B1" w:rsidTr="00C04BE2">
        <w:tc>
          <w:tcPr>
            <w:tcW w:w="7763" w:type="dxa"/>
          </w:tcPr>
          <w:p w:rsidR="005868B1" w:rsidRDefault="005868B1" w:rsidP="005868B1">
            <w:r>
              <w:t>Oneri straordinari</w:t>
            </w:r>
          </w:p>
        </w:tc>
        <w:tc>
          <w:tcPr>
            <w:tcW w:w="1134" w:type="dxa"/>
            <w:vAlign w:val="center"/>
          </w:tcPr>
          <w:p w:rsidR="005868B1" w:rsidRDefault="005868B1" w:rsidP="00B06672">
            <w:pPr>
              <w:jc w:val="right"/>
            </w:pPr>
            <w:r>
              <w:t>-2.975</w:t>
            </w:r>
          </w:p>
        </w:tc>
        <w:tc>
          <w:tcPr>
            <w:tcW w:w="1134" w:type="dxa"/>
            <w:vAlign w:val="center"/>
          </w:tcPr>
          <w:p w:rsidR="005868B1" w:rsidRPr="0080386C" w:rsidRDefault="005868B1" w:rsidP="00B06672">
            <w:pPr>
              <w:jc w:val="right"/>
            </w:pPr>
            <w:r>
              <w:t>-</w:t>
            </w:r>
          </w:p>
        </w:tc>
      </w:tr>
      <w:tr w:rsidR="005868B1" w:rsidTr="00C04BE2">
        <w:tc>
          <w:tcPr>
            <w:tcW w:w="7763" w:type="dxa"/>
          </w:tcPr>
          <w:p w:rsidR="005868B1" w:rsidRPr="005868B1" w:rsidRDefault="005868B1" w:rsidP="005868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Risultato economico delle partite straordinarie</w:t>
            </w:r>
          </w:p>
        </w:tc>
        <w:tc>
          <w:tcPr>
            <w:tcW w:w="1134" w:type="dxa"/>
            <w:vAlign w:val="center"/>
          </w:tcPr>
          <w:p w:rsidR="005868B1" w:rsidRPr="005868B1" w:rsidRDefault="005868B1" w:rsidP="00B06672">
            <w:pPr>
              <w:jc w:val="right"/>
              <w:rPr>
                <w:b/>
                <w:i/>
              </w:rPr>
            </w:pPr>
            <w:r w:rsidRPr="005868B1">
              <w:rPr>
                <w:b/>
                <w:i/>
              </w:rPr>
              <w:t>-2.932</w:t>
            </w:r>
          </w:p>
        </w:tc>
        <w:tc>
          <w:tcPr>
            <w:tcW w:w="1134" w:type="dxa"/>
            <w:vAlign w:val="center"/>
          </w:tcPr>
          <w:p w:rsidR="005868B1" w:rsidRPr="005868B1" w:rsidRDefault="005868B1" w:rsidP="00B06672">
            <w:pPr>
              <w:jc w:val="right"/>
              <w:rPr>
                <w:b/>
                <w:i/>
              </w:rPr>
            </w:pPr>
            <w:r w:rsidRPr="005868B1">
              <w:rPr>
                <w:b/>
                <w:i/>
              </w:rPr>
              <w:t>-</w:t>
            </w:r>
          </w:p>
        </w:tc>
      </w:tr>
      <w:tr w:rsidR="005868B1" w:rsidTr="00C04BE2">
        <w:tc>
          <w:tcPr>
            <w:tcW w:w="7763" w:type="dxa"/>
          </w:tcPr>
          <w:p w:rsidR="005868B1" w:rsidRDefault="005868B1" w:rsidP="00B06672">
            <w:pPr>
              <w:jc w:val="right"/>
            </w:pPr>
            <w:r>
              <w:t>Destinato alla gestione (B**)</w:t>
            </w:r>
          </w:p>
        </w:tc>
        <w:tc>
          <w:tcPr>
            <w:tcW w:w="1134" w:type="dxa"/>
            <w:vAlign w:val="center"/>
          </w:tcPr>
          <w:p w:rsidR="005868B1" w:rsidRDefault="005868B1" w:rsidP="00B06672">
            <w:pPr>
              <w:jc w:val="right"/>
            </w:pPr>
            <w:r>
              <w:t>-2.932</w:t>
            </w:r>
          </w:p>
        </w:tc>
        <w:tc>
          <w:tcPr>
            <w:tcW w:w="1134" w:type="dxa"/>
            <w:vAlign w:val="center"/>
          </w:tcPr>
          <w:p w:rsidR="005868B1" w:rsidRPr="0080386C" w:rsidRDefault="005868B1" w:rsidP="00B06672">
            <w:pPr>
              <w:jc w:val="right"/>
            </w:pPr>
            <w:r>
              <w:t>-</w:t>
            </w:r>
          </w:p>
        </w:tc>
      </w:tr>
      <w:tr w:rsidR="000039A0" w:rsidTr="00C04BE2">
        <w:tc>
          <w:tcPr>
            <w:tcW w:w="7763" w:type="dxa"/>
          </w:tcPr>
          <w:p w:rsidR="000039A0" w:rsidRPr="0064097F" w:rsidRDefault="000039A0" w:rsidP="00D646DD">
            <w:pPr>
              <w:jc w:val="center"/>
              <w:rPr>
                <w:b/>
              </w:rPr>
            </w:pPr>
            <w:r>
              <w:rPr>
                <w:b/>
              </w:rPr>
              <w:t>ATTIVITÀ ISTITUZIONALI</w:t>
            </w:r>
          </w:p>
        </w:tc>
        <w:tc>
          <w:tcPr>
            <w:tcW w:w="1134" w:type="dxa"/>
            <w:vAlign w:val="center"/>
          </w:tcPr>
          <w:p w:rsidR="000039A0" w:rsidRPr="00D53662" w:rsidRDefault="000039A0" w:rsidP="00C04BE2">
            <w:pPr>
              <w:jc w:val="right"/>
            </w:pPr>
          </w:p>
        </w:tc>
        <w:tc>
          <w:tcPr>
            <w:tcW w:w="1134" w:type="dxa"/>
            <w:vAlign w:val="center"/>
          </w:tcPr>
          <w:p w:rsidR="000039A0" w:rsidRPr="00D53662" w:rsidRDefault="000039A0" w:rsidP="00C04BE2">
            <w:pPr>
              <w:jc w:val="right"/>
            </w:pPr>
          </w:p>
        </w:tc>
      </w:tr>
      <w:tr w:rsidR="000039A0" w:rsidTr="00C04BE2">
        <w:tc>
          <w:tcPr>
            <w:tcW w:w="7763" w:type="dxa"/>
          </w:tcPr>
          <w:p w:rsidR="000039A0" w:rsidRPr="00117F3E" w:rsidRDefault="00117F3E" w:rsidP="00D646DD">
            <w:pPr>
              <w:rPr>
                <w:b/>
              </w:rPr>
            </w:pPr>
            <w:r w:rsidRPr="00117F3E">
              <w:rPr>
                <w:b/>
              </w:rPr>
              <w:t>Raccolta Fondi</w:t>
            </w:r>
          </w:p>
        </w:tc>
        <w:tc>
          <w:tcPr>
            <w:tcW w:w="1134" w:type="dxa"/>
            <w:vAlign w:val="center"/>
          </w:tcPr>
          <w:p w:rsidR="000039A0" w:rsidRPr="00D53662" w:rsidRDefault="000039A0" w:rsidP="00C04BE2">
            <w:pPr>
              <w:jc w:val="right"/>
            </w:pPr>
          </w:p>
        </w:tc>
        <w:tc>
          <w:tcPr>
            <w:tcW w:w="1134" w:type="dxa"/>
            <w:vAlign w:val="center"/>
          </w:tcPr>
          <w:p w:rsidR="000039A0" w:rsidRPr="00D53662" w:rsidRDefault="000039A0" w:rsidP="00C04BE2">
            <w:pPr>
              <w:jc w:val="right"/>
            </w:pP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r>
              <w:t>Liberalità (C)</w:t>
            </w:r>
          </w:p>
        </w:tc>
        <w:tc>
          <w:tcPr>
            <w:tcW w:w="1134" w:type="dxa"/>
            <w:vAlign w:val="center"/>
          </w:tcPr>
          <w:p w:rsidR="00B06672" w:rsidRPr="00D53662" w:rsidRDefault="005868B1" w:rsidP="00B06672">
            <w:pPr>
              <w:jc w:val="right"/>
              <w:rPr>
                <w:b/>
              </w:rPr>
            </w:pPr>
            <w:r>
              <w:rPr>
                <w:b/>
              </w:rPr>
              <w:t>1.650.439</w:t>
            </w:r>
          </w:p>
        </w:tc>
        <w:tc>
          <w:tcPr>
            <w:tcW w:w="1134" w:type="dxa"/>
            <w:vAlign w:val="center"/>
          </w:tcPr>
          <w:p w:rsidR="00B06672" w:rsidRPr="00D53662" w:rsidRDefault="00B06672" w:rsidP="00B06672">
            <w:pPr>
              <w:jc w:val="right"/>
              <w:rPr>
                <w:b/>
              </w:rPr>
            </w:pPr>
            <w:r w:rsidRPr="0080386C">
              <w:rPr>
                <w:b/>
              </w:rPr>
              <w:t>2</w:t>
            </w:r>
            <w:r>
              <w:rPr>
                <w:b/>
              </w:rPr>
              <w:t>.</w:t>
            </w:r>
            <w:r w:rsidRPr="0080386C">
              <w:rPr>
                <w:b/>
              </w:rPr>
              <w:t>372</w:t>
            </w:r>
            <w:r>
              <w:rPr>
                <w:b/>
              </w:rPr>
              <w:t>.</w:t>
            </w:r>
            <w:r w:rsidRPr="0080386C">
              <w:rPr>
                <w:b/>
              </w:rPr>
              <w:t>624</w:t>
            </w: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pPr>
              <w:jc w:val="right"/>
            </w:pPr>
            <w:r>
              <w:t>Destinate alle erogazioni (C*)</w:t>
            </w:r>
          </w:p>
        </w:tc>
        <w:tc>
          <w:tcPr>
            <w:tcW w:w="1134" w:type="dxa"/>
            <w:vAlign w:val="center"/>
          </w:tcPr>
          <w:p w:rsidR="00B06672" w:rsidRPr="00D53662" w:rsidRDefault="005868B1" w:rsidP="00B06672">
            <w:pPr>
              <w:jc w:val="right"/>
            </w:pPr>
            <w:r>
              <w:t>1.530.997</w:t>
            </w:r>
          </w:p>
        </w:tc>
        <w:tc>
          <w:tcPr>
            <w:tcW w:w="1134" w:type="dxa"/>
            <w:vAlign w:val="center"/>
          </w:tcPr>
          <w:p w:rsidR="00B06672" w:rsidRPr="00D53662" w:rsidRDefault="00B06672" w:rsidP="00B06672">
            <w:pPr>
              <w:jc w:val="right"/>
            </w:pPr>
            <w:r w:rsidRPr="0080386C">
              <w:t>1</w:t>
            </w:r>
            <w:r>
              <w:t>.</w:t>
            </w:r>
            <w:r w:rsidRPr="0080386C">
              <w:t>542</w:t>
            </w:r>
            <w:r>
              <w:t>.010</w:t>
            </w: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pPr>
              <w:jc w:val="right"/>
            </w:pPr>
            <w:r>
              <w:t>Destinate alla gestione (C**)</w:t>
            </w:r>
          </w:p>
        </w:tc>
        <w:tc>
          <w:tcPr>
            <w:tcW w:w="1134" w:type="dxa"/>
            <w:vAlign w:val="center"/>
          </w:tcPr>
          <w:p w:rsidR="00B06672" w:rsidRPr="00D53662" w:rsidRDefault="005868B1" w:rsidP="00B06672">
            <w:pPr>
              <w:jc w:val="right"/>
            </w:pPr>
            <w:r>
              <w:t>77.686</w:t>
            </w:r>
          </w:p>
        </w:tc>
        <w:tc>
          <w:tcPr>
            <w:tcW w:w="1134" w:type="dxa"/>
            <w:vAlign w:val="center"/>
          </w:tcPr>
          <w:p w:rsidR="00B06672" w:rsidRPr="00D53662" w:rsidRDefault="00B06672" w:rsidP="00B06672">
            <w:pPr>
              <w:jc w:val="right"/>
            </w:pPr>
            <w:r w:rsidRPr="0080386C">
              <w:t>120</w:t>
            </w:r>
            <w:r>
              <w:t>.470</w:t>
            </w:r>
          </w:p>
        </w:tc>
      </w:tr>
      <w:tr w:rsidR="00B06672" w:rsidTr="00C04BE2">
        <w:tc>
          <w:tcPr>
            <w:tcW w:w="7763" w:type="dxa"/>
          </w:tcPr>
          <w:p w:rsidR="00B06672" w:rsidRDefault="00B06672" w:rsidP="00B06672">
            <w:pPr>
              <w:jc w:val="right"/>
            </w:pPr>
            <w:r>
              <w:t>Destinate a patrimonio o riserve (C***)</w:t>
            </w:r>
          </w:p>
        </w:tc>
        <w:tc>
          <w:tcPr>
            <w:tcW w:w="1134" w:type="dxa"/>
            <w:vAlign w:val="center"/>
          </w:tcPr>
          <w:p w:rsidR="00B06672" w:rsidRPr="006B115E" w:rsidRDefault="005868B1" w:rsidP="00B06672">
            <w:pPr>
              <w:jc w:val="right"/>
            </w:pPr>
            <w:r>
              <w:t>41.756</w:t>
            </w:r>
          </w:p>
        </w:tc>
        <w:tc>
          <w:tcPr>
            <w:tcW w:w="1134" w:type="dxa"/>
            <w:vAlign w:val="center"/>
          </w:tcPr>
          <w:p w:rsidR="00B06672" w:rsidRPr="006B115E" w:rsidRDefault="00B06672" w:rsidP="00B06672">
            <w:pPr>
              <w:jc w:val="right"/>
            </w:pPr>
            <w:r w:rsidRPr="00337723">
              <w:t>710</w:t>
            </w:r>
            <w:r>
              <w:t>.</w:t>
            </w:r>
            <w:r w:rsidRPr="00337723">
              <w:t>144</w:t>
            </w:r>
          </w:p>
        </w:tc>
      </w:tr>
      <w:tr w:rsidR="005868B1" w:rsidTr="00C04BE2">
        <w:tc>
          <w:tcPr>
            <w:tcW w:w="7763" w:type="dxa"/>
          </w:tcPr>
          <w:p w:rsidR="005868B1" w:rsidRDefault="005868B1" w:rsidP="00B06672">
            <w:pPr>
              <w:jc w:val="right"/>
            </w:pPr>
          </w:p>
        </w:tc>
        <w:tc>
          <w:tcPr>
            <w:tcW w:w="1134" w:type="dxa"/>
            <w:vAlign w:val="center"/>
          </w:tcPr>
          <w:p w:rsidR="005868B1" w:rsidRDefault="005868B1" w:rsidP="00B06672">
            <w:pPr>
              <w:jc w:val="right"/>
            </w:pPr>
          </w:p>
        </w:tc>
        <w:tc>
          <w:tcPr>
            <w:tcW w:w="1134" w:type="dxa"/>
            <w:vAlign w:val="center"/>
          </w:tcPr>
          <w:p w:rsidR="005868B1" w:rsidRPr="00337723" w:rsidRDefault="005868B1" w:rsidP="00B06672">
            <w:pPr>
              <w:jc w:val="right"/>
            </w:pPr>
          </w:p>
        </w:tc>
      </w:tr>
      <w:tr w:rsidR="005868B1" w:rsidRPr="005868B1" w:rsidTr="00C04BE2">
        <w:tc>
          <w:tcPr>
            <w:tcW w:w="7763" w:type="dxa"/>
          </w:tcPr>
          <w:p w:rsidR="005868B1" w:rsidRPr="005868B1" w:rsidRDefault="005868B1" w:rsidP="005868B1">
            <w:pPr>
              <w:rPr>
                <w:b/>
                <w:i/>
              </w:rPr>
            </w:pPr>
            <w:r w:rsidRPr="005868B1">
              <w:rPr>
                <w:b/>
                <w:i/>
              </w:rPr>
              <w:t>Contributi revocati</w:t>
            </w:r>
          </w:p>
        </w:tc>
        <w:tc>
          <w:tcPr>
            <w:tcW w:w="1134" w:type="dxa"/>
            <w:vAlign w:val="center"/>
          </w:tcPr>
          <w:p w:rsidR="005868B1" w:rsidRPr="005868B1" w:rsidRDefault="005868B1" w:rsidP="005868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36.439</w:t>
            </w:r>
          </w:p>
        </w:tc>
        <w:tc>
          <w:tcPr>
            <w:tcW w:w="1134" w:type="dxa"/>
            <w:vAlign w:val="center"/>
          </w:tcPr>
          <w:p w:rsidR="005868B1" w:rsidRPr="005868B1" w:rsidRDefault="005868B1" w:rsidP="005868B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868B1" w:rsidTr="00C04BE2">
        <w:tc>
          <w:tcPr>
            <w:tcW w:w="7763" w:type="dxa"/>
          </w:tcPr>
          <w:p w:rsidR="005868B1" w:rsidRDefault="005868B1" w:rsidP="005868B1">
            <w:pPr>
              <w:jc w:val="right"/>
            </w:pPr>
            <w:r>
              <w:t>Destinate alle erogazioni</w:t>
            </w:r>
            <w:r w:rsidR="004105E7">
              <w:t xml:space="preserve"> (D*)</w:t>
            </w:r>
          </w:p>
        </w:tc>
        <w:tc>
          <w:tcPr>
            <w:tcW w:w="1134" w:type="dxa"/>
            <w:vAlign w:val="center"/>
          </w:tcPr>
          <w:p w:rsidR="005868B1" w:rsidRDefault="004105E7" w:rsidP="004105E7">
            <w:pPr>
              <w:jc w:val="right"/>
            </w:pPr>
            <w:r>
              <w:t>36.439</w:t>
            </w:r>
          </w:p>
        </w:tc>
        <w:tc>
          <w:tcPr>
            <w:tcW w:w="1134" w:type="dxa"/>
            <w:vAlign w:val="center"/>
          </w:tcPr>
          <w:p w:rsidR="005868B1" w:rsidRPr="00337723" w:rsidRDefault="005868B1" w:rsidP="005868B1">
            <w:pPr>
              <w:jc w:val="center"/>
            </w:pPr>
          </w:p>
        </w:tc>
      </w:tr>
      <w:tr w:rsidR="005868B1" w:rsidTr="00C04BE2">
        <w:tc>
          <w:tcPr>
            <w:tcW w:w="7763" w:type="dxa"/>
          </w:tcPr>
          <w:p w:rsidR="005868B1" w:rsidRDefault="005868B1" w:rsidP="00B06672">
            <w:pPr>
              <w:jc w:val="right"/>
            </w:pPr>
          </w:p>
        </w:tc>
        <w:tc>
          <w:tcPr>
            <w:tcW w:w="1134" w:type="dxa"/>
            <w:vAlign w:val="center"/>
          </w:tcPr>
          <w:p w:rsidR="005868B1" w:rsidRDefault="005868B1" w:rsidP="00B06672">
            <w:pPr>
              <w:jc w:val="right"/>
            </w:pPr>
          </w:p>
        </w:tc>
        <w:tc>
          <w:tcPr>
            <w:tcW w:w="1134" w:type="dxa"/>
            <w:vAlign w:val="center"/>
          </w:tcPr>
          <w:p w:rsidR="005868B1" w:rsidRPr="00337723" w:rsidRDefault="005868B1" w:rsidP="00B06672">
            <w:pPr>
              <w:jc w:val="right"/>
            </w:pPr>
          </w:p>
        </w:tc>
      </w:tr>
      <w:tr w:rsidR="000039A0" w:rsidTr="00C04BE2">
        <w:tc>
          <w:tcPr>
            <w:tcW w:w="7763" w:type="dxa"/>
          </w:tcPr>
          <w:p w:rsidR="000039A0" w:rsidRDefault="000039A0" w:rsidP="00D646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039A0" w:rsidRDefault="000039A0" w:rsidP="004943BE"/>
        </w:tc>
        <w:tc>
          <w:tcPr>
            <w:tcW w:w="1134" w:type="dxa"/>
            <w:vAlign w:val="center"/>
          </w:tcPr>
          <w:p w:rsidR="000039A0" w:rsidRDefault="000039A0" w:rsidP="00C04BE2">
            <w:pPr>
              <w:jc w:val="right"/>
            </w:pPr>
          </w:p>
        </w:tc>
      </w:tr>
      <w:tr w:rsidR="000039A0" w:rsidTr="00C04BE2">
        <w:tc>
          <w:tcPr>
            <w:tcW w:w="7763" w:type="dxa"/>
          </w:tcPr>
          <w:p w:rsidR="000039A0" w:rsidRPr="00144073" w:rsidRDefault="000039A0" w:rsidP="00D646DD">
            <w:pPr>
              <w:jc w:val="center"/>
              <w:rPr>
                <w:u w:val="single"/>
              </w:rPr>
            </w:pPr>
            <w:r w:rsidRPr="00144073">
              <w:rPr>
                <w:u w:val="single"/>
              </w:rPr>
              <w:t>Risorse disponibil</w:t>
            </w:r>
            <w:r w:rsidR="00337723">
              <w:rPr>
                <w:u w:val="single"/>
              </w:rPr>
              <w:t xml:space="preserve">i per l’attività </w:t>
            </w:r>
            <w:proofErr w:type="spellStart"/>
            <w:r w:rsidR="00337723">
              <w:rPr>
                <w:u w:val="single"/>
              </w:rPr>
              <w:t>erogativa</w:t>
            </w:r>
            <w:proofErr w:type="spellEnd"/>
            <w:r w:rsidR="00337723">
              <w:rPr>
                <w:u w:val="single"/>
              </w:rPr>
              <w:t xml:space="preserve"> (A*+C</w:t>
            </w:r>
            <w:r w:rsidRPr="00144073">
              <w:rPr>
                <w:u w:val="single"/>
              </w:rPr>
              <w:t>*</w:t>
            </w:r>
            <w:r w:rsidR="004105E7">
              <w:rPr>
                <w:u w:val="single"/>
              </w:rPr>
              <w:t>+D*</w:t>
            </w:r>
            <w:r w:rsidRPr="00144073">
              <w:rPr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0039A0" w:rsidRPr="00144073" w:rsidRDefault="004105E7" w:rsidP="00C04BE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1.518.377</w:t>
            </w:r>
          </w:p>
        </w:tc>
        <w:tc>
          <w:tcPr>
            <w:tcW w:w="1134" w:type="dxa"/>
            <w:vAlign w:val="center"/>
          </w:tcPr>
          <w:p w:rsidR="000039A0" w:rsidRPr="00144073" w:rsidRDefault="00B06672" w:rsidP="00575A9B">
            <w:pPr>
              <w:jc w:val="right"/>
              <w:rPr>
                <w:b/>
                <w:u w:val="single"/>
              </w:rPr>
            </w:pPr>
            <w:r w:rsidRPr="0080386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</w:t>
            </w:r>
            <w:r w:rsidRPr="0080386C">
              <w:rPr>
                <w:b/>
                <w:u w:val="single"/>
              </w:rPr>
              <w:t>543</w:t>
            </w:r>
            <w:r>
              <w:rPr>
                <w:b/>
                <w:u w:val="single"/>
              </w:rPr>
              <w:t>.957</w:t>
            </w:r>
          </w:p>
        </w:tc>
      </w:tr>
      <w:tr w:rsidR="000039A0" w:rsidTr="00C04BE2">
        <w:tc>
          <w:tcPr>
            <w:tcW w:w="7763" w:type="dxa"/>
          </w:tcPr>
          <w:p w:rsidR="000039A0" w:rsidRPr="0064097F" w:rsidRDefault="000039A0" w:rsidP="00D646DD">
            <w:pPr>
              <w:jc w:val="center"/>
              <w:rPr>
                <w:b/>
              </w:rPr>
            </w:pPr>
            <w:r w:rsidRPr="0064097F">
              <w:rPr>
                <w:b/>
              </w:rPr>
              <w:t>EROGAZIONI</w:t>
            </w:r>
          </w:p>
        </w:tc>
        <w:tc>
          <w:tcPr>
            <w:tcW w:w="1134" w:type="dxa"/>
            <w:vAlign w:val="center"/>
          </w:tcPr>
          <w:p w:rsidR="000039A0" w:rsidRDefault="000039A0" w:rsidP="00C04BE2">
            <w:pPr>
              <w:jc w:val="right"/>
            </w:pPr>
          </w:p>
        </w:tc>
        <w:tc>
          <w:tcPr>
            <w:tcW w:w="1134" w:type="dxa"/>
            <w:vAlign w:val="center"/>
          </w:tcPr>
          <w:p w:rsidR="000039A0" w:rsidRDefault="000039A0" w:rsidP="00C04BE2">
            <w:pPr>
              <w:jc w:val="right"/>
            </w:pPr>
          </w:p>
        </w:tc>
      </w:tr>
      <w:tr w:rsidR="00575A9B" w:rsidTr="00C04BE2">
        <w:tc>
          <w:tcPr>
            <w:tcW w:w="7763" w:type="dxa"/>
          </w:tcPr>
          <w:p w:rsidR="00575A9B" w:rsidRPr="00144073" w:rsidRDefault="00575A9B" w:rsidP="00575A9B">
            <w:pPr>
              <w:rPr>
                <w:b/>
              </w:rPr>
            </w:pPr>
            <w:r w:rsidRPr="00144073">
              <w:rPr>
                <w:b/>
              </w:rPr>
              <w:t>Erogazioni</w:t>
            </w:r>
          </w:p>
        </w:tc>
        <w:tc>
          <w:tcPr>
            <w:tcW w:w="1134" w:type="dxa"/>
            <w:vAlign w:val="center"/>
          </w:tcPr>
          <w:p w:rsidR="00575A9B" w:rsidRPr="00967375" w:rsidRDefault="004105E7" w:rsidP="00575A9B">
            <w:pPr>
              <w:jc w:val="right"/>
              <w:rPr>
                <w:b/>
              </w:rPr>
            </w:pPr>
            <w:r>
              <w:rPr>
                <w:b/>
              </w:rPr>
              <w:t>831.500</w:t>
            </w:r>
          </w:p>
        </w:tc>
        <w:tc>
          <w:tcPr>
            <w:tcW w:w="1134" w:type="dxa"/>
            <w:vAlign w:val="center"/>
          </w:tcPr>
          <w:p w:rsidR="00575A9B" w:rsidRPr="00967375" w:rsidRDefault="00575A9B" w:rsidP="00575A9B">
            <w:pPr>
              <w:jc w:val="right"/>
              <w:rPr>
                <w:b/>
              </w:rPr>
            </w:pPr>
            <w:r w:rsidRPr="00967375">
              <w:rPr>
                <w:b/>
              </w:rPr>
              <w:t>733.134</w:t>
            </w:r>
          </w:p>
        </w:tc>
      </w:tr>
      <w:tr w:rsidR="00575A9B" w:rsidTr="00C04BE2">
        <w:tc>
          <w:tcPr>
            <w:tcW w:w="7763" w:type="dxa"/>
          </w:tcPr>
          <w:p w:rsidR="00575A9B" w:rsidRDefault="00575A9B" w:rsidP="00575A9B">
            <w:r>
              <w:t xml:space="preserve">     Erogazioni per attività istituzionale</w:t>
            </w:r>
          </w:p>
        </w:tc>
        <w:tc>
          <w:tcPr>
            <w:tcW w:w="1134" w:type="dxa"/>
            <w:vAlign w:val="center"/>
          </w:tcPr>
          <w:p w:rsidR="00575A9B" w:rsidRPr="00B676B5" w:rsidRDefault="004105E7" w:rsidP="00575A9B">
            <w:pPr>
              <w:jc w:val="right"/>
            </w:pPr>
            <w:r>
              <w:t>825.388</w:t>
            </w:r>
          </w:p>
        </w:tc>
        <w:tc>
          <w:tcPr>
            <w:tcW w:w="1134" w:type="dxa"/>
            <w:vAlign w:val="center"/>
          </w:tcPr>
          <w:p w:rsidR="00575A9B" w:rsidRPr="00B676B5" w:rsidRDefault="00575A9B" w:rsidP="00575A9B">
            <w:pPr>
              <w:jc w:val="right"/>
            </w:pPr>
            <w:r w:rsidRPr="00B676B5">
              <w:t>729</w:t>
            </w:r>
            <w:r>
              <w:t>.726</w:t>
            </w:r>
          </w:p>
        </w:tc>
      </w:tr>
      <w:tr w:rsidR="00575A9B" w:rsidTr="00C04BE2">
        <w:tc>
          <w:tcPr>
            <w:tcW w:w="7763" w:type="dxa"/>
          </w:tcPr>
          <w:p w:rsidR="00575A9B" w:rsidRDefault="00575A9B" w:rsidP="00575A9B">
            <w:r>
              <w:t xml:space="preserve">     Erogazioni per beneficenza diretta</w:t>
            </w:r>
          </w:p>
        </w:tc>
        <w:tc>
          <w:tcPr>
            <w:tcW w:w="1134" w:type="dxa"/>
            <w:vAlign w:val="center"/>
          </w:tcPr>
          <w:p w:rsidR="00575A9B" w:rsidRPr="00B676B5" w:rsidRDefault="004105E7" w:rsidP="00575A9B">
            <w:pPr>
              <w:jc w:val="right"/>
            </w:pPr>
            <w:r>
              <w:t>6.112</w:t>
            </w:r>
          </w:p>
        </w:tc>
        <w:tc>
          <w:tcPr>
            <w:tcW w:w="1134" w:type="dxa"/>
            <w:vAlign w:val="center"/>
          </w:tcPr>
          <w:p w:rsidR="00575A9B" w:rsidRPr="00B676B5" w:rsidRDefault="00575A9B" w:rsidP="00575A9B">
            <w:pPr>
              <w:jc w:val="right"/>
            </w:pPr>
            <w:r>
              <w:t>3.408</w:t>
            </w:r>
          </w:p>
        </w:tc>
      </w:tr>
      <w:tr w:rsidR="00575A9B" w:rsidTr="00C04BE2">
        <w:tc>
          <w:tcPr>
            <w:tcW w:w="7763" w:type="dxa"/>
          </w:tcPr>
          <w:p w:rsidR="00575A9B" w:rsidRDefault="00575A9B" w:rsidP="00575A9B"/>
        </w:tc>
        <w:tc>
          <w:tcPr>
            <w:tcW w:w="1134" w:type="dxa"/>
            <w:vAlign w:val="center"/>
          </w:tcPr>
          <w:p w:rsidR="00575A9B" w:rsidRPr="00B676B5" w:rsidRDefault="00575A9B" w:rsidP="00575A9B">
            <w:pPr>
              <w:jc w:val="right"/>
            </w:pPr>
          </w:p>
        </w:tc>
        <w:tc>
          <w:tcPr>
            <w:tcW w:w="1134" w:type="dxa"/>
            <w:vAlign w:val="center"/>
          </w:tcPr>
          <w:p w:rsidR="00575A9B" w:rsidRPr="00B676B5" w:rsidRDefault="00575A9B" w:rsidP="00575A9B">
            <w:pPr>
              <w:jc w:val="right"/>
            </w:pPr>
          </w:p>
        </w:tc>
      </w:tr>
      <w:tr w:rsidR="00575A9B" w:rsidTr="00C04BE2">
        <w:tc>
          <w:tcPr>
            <w:tcW w:w="7763" w:type="dxa"/>
          </w:tcPr>
          <w:p w:rsidR="00575A9B" w:rsidRPr="00DA6537" w:rsidRDefault="00575A9B" w:rsidP="00575A9B">
            <w:r>
              <w:t xml:space="preserve">Aumento o riduzione </w:t>
            </w:r>
            <w:r w:rsidRPr="001772BD">
              <w:t>(-)</w:t>
            </w:r>
            <w:r>
              <w:rPr>
                <w:i/>
              </w:rPr>
              <w:t xml:space="preserve"> </w:t>
            </w:r>
            <w:r>
              <w:t>delle risorse per erogazione per cambio di destinazione</w:t>
            </w:r>
          </w:p>
        </w:tc>
        <w:tc>
          <w:tcPr>
            <w:tcW w:w="1134" w:type="dxa"/>
            <w:vAlign w:val="center"/>
          </w:tcPr>
          <w:p w:rsidR="00575A9B" w:rsidRPr="00D53662" w:rsidRDefault="004105E7" w:rsidP="00575A9B">
            <w:pPr>
              <w:jc w:val="right"/>
            </w:pPr>
            <w:r>
              <w:t>45.421</w:t>
            </w: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  <w:r w:rsidRPr="00B676B5">
              <w:t>201</w:t>
            </w:r>
            <w:r>
              <w:t>.671</w:t>
            </w:r>
          </w:p>
        </w:tc>
      </w:tr>
      <w:tr w:rsidR="00575A9B" w:rsidRPr="008E18F7" w:rsidTr="00C04BE2">
        <w:tc>
          <w:tcPr>
            <w:tcW w:w="7763" w:type="dxa"/>
          </w:tcPr>
          <w:p w:rsidR="00575A9B" w:rsidRPr="008E18F7" w:rsidRDefault="00575A9B" w:rsidP="00575A9B">
            <w:pPr>
              <w:jc w:val="right"/>
              <w:rPr>
                <w:b/>
                <w:i/>
              </w:rPr>
            </w:pPr>
            <w:r w:rsidRPr="008E18F7">
              <w:rPr>
                <w:b/>
                <w:i/>
              </w:rPr>
              <w:t>Aumento o riduzione (-) dei fondi per erogazioni</w:t>
            </w:r>
            <w:r w:rsidR="0029228E">
              <w:rPr>
                <w:b/>
                <w:i/>
              </w:rPr>
              <w:t xml:space="preserve"> e attività istituzionali</w:t>
            </w:r>
          </w:p>
        </w:tc>
        <w:tc>
          <w:tcPr>
            <w:tcW w:w="1134" w:type="dxa"/>
            <w:vAlign w:val="center"/>
          </w:tcPr>
          <w:p w:rsidR="00575A9B" w:rsidRPr="008E18F7" w:rsidRDefault="004105E7" w:rsidP="00575A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732.298</w:t>
            </w:r>
          </w:p>
        </w:tc>
        <w:tc>
          <w:tcPr>
            <w:tcW w:w="1134" w:type="dxa"/>
            <w:vAlign w:val="center"/>
          </w:tcPr>
          <w:p w:rsidR="00575A9B" w:rsidRPr="008E18F7" w:rsidRDefault="00575A9B" w:rsidP="00575A9B">
            <w:pPr>
              <w:jc w:val="right"/>
              <w:rPr>
                <w:b/>
                <w:i/>
              </w:rPr>
            </w:pPr>
            <w:r w:rsidRPr="00B676B5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Pr="00B676B5">
              <w:rPr>
                <w:b/>
                <w:i/>
              </w:rPr>
              <w:t>012</w:t>
            </w:r>
            <w:r>
              <w:rPr>
                <w:b/>
                <w:i/>
              </w:rPr>
              <w:t>.494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pPr>
              <w:jc w:val="center"/>
              <w:rPr>
                <w:b/>
              </w:rPr>
            </w:pPr>
            <w:r w:rsidRPr="00C1043E">
              <w:rPr>
                <w:b/>
              </w:rPr>
              <w:t>GESTIONE OPERATIVA</w:t>
            </w:r>
          </w:p>
        </w:tc>
        <w:tc>
          <w:tcPr>
            <w:tcW w:w="1134" w:type="dxa"/>
            <w:vAlign w:val="center"/>
          </w:tcPr>
          <w:p w:rsidR="00575A9B" w:rsidRPr="00C1043E" w:rsidRDefault="00575A9B" w:rsidP="00575A9B">
            <w:pPr>
              <w:jc w:val="right"/>
            </w:pPr>
          </w:p>
        </w:tc>
        <w:tc>
          <w:tcPr>
            <w:tcW w:w="1134" w:type="dxa"/>
            <w:vAlign w:val="center"/>
          </w:tcPr>
          <w:p w:rsidR="00575A9B" w:rsidRPr="00C1043E" w:rsidRDefault="00575A9B" w:rsidP="00575A9B">
            <w:pPr>
              <w:jc w:val="right"/>
            </w:pPr>
          </w:p>
        </w:tc>
      </w:tr>
      <w:tr w:rsidR="00575A9B" w:rsidRPr="00C1043E" w:rsidTr="00C04BE2">
        <w:tc>
          <w:tcPr>
            <w:tcW w:w="7763" w:type="dxa"/>
          </w:tcPr>
          <w:p w:rsidR="00575A9B" w:rsidRPr="00144073" w:rsidRDefault="00575A9B" w:rsidP="00575A9B">
            <w:pPr>
              <w:jc w:val="center"/>
              <w:rPr>
                <w:u w:val="single"/>
              </w:rPr>
            </w:pPr>
            <w:r w:rsidRPr="00144073">
              <w:rPr>
                <w:u w:val="single"/>
              </w:rPr>
              <w:t>Risorse di</w:t>
            </w:r>
            <w:r>
              <w:rPr>
                <w:u w:val="single"/>
              </w:rPr>
              <w:t>sponibili per la gestione (A**+</w:t>
            </w:r>
            <w:r w:rsidR="004105E7">
              <w:rPr>
                <w:u w:val="single"/>
              </w:rPr>
              <w:t>B**+</w:t>
            </w:r>
            <w:r>
              <w:rPr>
                <w:u w:val="single"/>
              </w:rPr>
              <w:t>C</w:t>
            </w:r>
            <w:r w:rsidRPr="00144073">
              <w:rPr>
                <w:u w:val="single"/>
              </w:rPr>
              <w:t>**)</w:t>
            </w:r>
          </w:p>
        </w:tc>
        <w:tc>
          <w:tcPr>
            <w:tcW w:w="1134" w:type="dxa"/>
            <w:vAlign w:val="center"/>
          </w:tcPr>
          <w:p w:rsidR="00575A9B" w:rsidRPr="00144073" w:rsidRDefault="004105E7" w:rsidP="00575A9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74.503</w:t>
            </w:r>
          </w:p>
        </w:tc>
        <w:tc>
          <w:tcPr>
            <w:tcW w:w="1134" w:type="dxa"/>
            <w:vAlign w:val="center"/>
          </w:tcPr>
          <w:p w:rsidR="00575A9B" w:rsidRPr="00144073" w:rsidRDefault="00575A9B" w:rsidP="00575A9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136.113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/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</w:p>
        </w:tc>
      </w:tr>
      <w:tr w:rsidR="00575A9B" w:rsidRPr="00C1043E" w:rsidTr="00C04BE2">
        <w:tc>
          <w:tcPr>
            <w:tcW w:w="7763" w:type="dxa"/>
          </w:tcPr>
          <w:p w:rsidR="00575A9B" w:rsidRPr="00144073" w:rsidRDefault="00575A9B" w:rsidP="00575A9B">
            <w:pPr>
              <w:rPr>
                <w:b/>
              </w:rPr>
            </w:pPr>
            <w:r w:rsidRPr="00144073">
              <w:rPr>
                <w:b/>
              </w:rPr>
              <w:t>Costi di gestione</w:t>
            </w: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r w:rsidRPr="00C1043E">
              <w:t>Personale</w:t>
            </w:r>
          </w:p>
        </w:tc>
        <w:tc>
          <w:tcPr>
            <w:tcW w:w="1134" w:type="dxa"/>
            <w:vAlign w:val="center"/>
          </w:tcPr>
          <w:p w:rsidR="00575A9B" w:rsidRPr="00D53662" w:rsidRDefault="004105E7" w:rsidP="00575A9B">
            <w:pPr>
              <w:jc w:val="right"/>
            </w:pPr>
            <w:r>
              <w:t>111.672</w:t>
            </w: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  <w:r w:rsidRPr="0080386C">
              <w:t>50</w:t>
            </w:r>
            <w:r>
              <w:t>.043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r w:rsidRPr="00C1043E">
              <w:t>Rimborsi volontari</w:t>
            </w:r>
          </w:p>
        </w:tc>
        <w:tc>
          <w:tcPr>
            <w:tcW w:w="1134" w:type="dxa"/>
            <w:vAlign w:val="center"/>
          </w:tcPr>
          <w:p w:rsidR="00575A9B" w:rsidRPr="00D53662" w:rsidRDefault="004105E7" w:rsidP="00575A9B">
            <w:pPr>
              <w:jc w:val="right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  <w:r w:rsidRPr="0080386C">
              <w:t>2</w:t>
            </w:r>
            <w:r>
              <w:t>.</w:t>
            </w:r>
            <w:r w:rsidRPr="0080386C">
              <w:t>055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r w:rsidRPr="00C1043E">
              <w:t xml:space="preserve">Rimborsi spese per </w:t>
            </w:r>
            <w:r>
              <w:t>organi</w:t>
            </w:r>
          </w:p>
        </w:tc>
        <w:tc>
          <w:tcPr>
            <w:tcW w:w="1134" w:type="dxa"/>
            <w:vAlign w:val="center"/>
          </w:tcPr>
          <w:p w:rsidR="00575A9B" w:rsidRPr="00D53662" w:rsidRDefault="004105E7" w:rsidP="00575A9B">
            <w:pPr>
              <w:jc w:val="right"/>
            </w:pPr>
            <w:r>
              <w:t>615</w:t>
            </w: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  <w:r>
              <w:t>723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r w:rsidRPr="00C1043E">
              <w:t>Prestazione professionali</w:t>
            </w:r>
          </w:p>
        </w:tc>
        <w:tc>
          <w:tcPr>
            <w:tcW w:w="1134" w:type="dxa"/>
            <w:vAlign w:val="center"/>
          </w:tcPr>
          <w:p w:rsidR="00575A9B" w:rsidRPr="00D53662" w:rsidRDefault="006A264A" w:rsidP="00575A9B">
            <w:pPr>
              <w:jc w:val="right"/>
            </w:pPr>
            <w:r>
              <w:t>5.944</w:t>
            </w: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  <w:r>
              <w:t>10.912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r w:rsidRPr="00C1043E">
              <w:t>Spese generali/ Funzionamento Struttura</w:t>
            </w:r>
          </w:p>
        </w:tc>
        <w:tc>
          <w:tcPr>
            <w:tcW w:w="1134" w:type="dxa"/>
            <w:vAlign w:val="center"/>
          </w:tcPr>
          <w:p w:rsidR="00575A9B" w:rsidRPr="00C1043E" w:rsidRDefault="006A264A" w:rsidP="00575A9B">
            <w:pPr>
              <w:jc w:val="right"/>
            </w:pPr>
            <w:r>
              <w:t>33.081</w:t>
            </w:r>
          </w:p>
        </w:tc>
        <w:tc>
          <w:tcPr>
            <w:tcW w:w="1134" w:type="dxa"/>
            <w:vAlign w:val="center"/>
          </w:tcPr>
          <w:p w:rsidR="00575A9B" w:rsidRPr="00C1043E" w:rsidRDefault="00575A9B" w:rsidP="00575A9B">
            <w:pPr>
              <w:jc w:val="right"/>
            </w:pPr>
            <w:r w:rsidRPr="00B676B5">
              <w:t>27</w:t>
            </w:r>
            <w:r>
              <w:t>.178</w:t>
            </w:r>
          </w:p>
        </w:tc>
      </w:tr>
      <w:tr w:rsidR="00575A9B" w:rsidRPr="00C1043E" w:rsidTr="00C04B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B" w:rsidRPr="00C1043E" w:rsidRDefault="00575A9B" w:rsidP="00575A9B">
            <w:r>
              <w:t xml:space="preserve">        </w:t>
            </w:r>
            <w:r w:rsidRPr="00C1043E">
              <w:t>Materiale di consumo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9B" w:rsidRPr="00DE48B1" w:rsidRDefault="004105E7" w:rsidP="00575A9B">
            <w:pPr>
              <w:jc w:val="right"/>
              <w:rPr>
                <w:i/>
              </w:rPr>
            </w:pPr>
            <w:r>
              <w:rPr>
                <w:i/>
              </w:rPr>
              <w:t>3.716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9B" w:rsidRPr="00DE48B1" w:rsidRDefault="00575A9B" w:rsidP="00575A9B">
            <w:pPr>
              <w:jc w:val="right"/>
              <w:rPr>
                <w:i/>
              </w:rPr>
            </w:pPr>
            <w:r w:rsidRPr="0080386C">
              <w:rPr>
                <w:i/>
              </w:rPr>
              <w:t>1</w:t>
            </w:r>
            <w:r>
              <w:rPr>
                <w:i/>
              </w:rPr>
              <w:t>.609</w:t>
            </w:r>
          </w:p>
        </w:tc>
      </w:tr>
      <w:tr w:rsidR="00575A9B" w:rsidRPr="00C1043E" w:rsidTr="00C04B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B" w:rsidRPr="00C1043E" w:rsidRDefault="00575A9B" w:rsidP="00575A9B">
            <w:r>
              <w:t xml:space="preserve">        </w:t>
            </w:r>
            <w:r w:rsidRPr="00C1043E">
              <w:t>Servizi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9B" w:rsidRPr="00DE48B1" w:rsidRDefault="004105E7" w:rsidP="00575A9B">
            <w:pPr>
              <w:jc w:val="right"/>
              <w:rPr>
                <w:i/>
              </w:rPr>
            </w:pPr>
            <w:r>
              <w:rPr>
                <w:i/>
              </w:rPr>
              <w:t>15.813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9B" w:rsidRPr="00DE48B1" w:rsidRDefault="00575A9B" w:rsidP="00575A9B">
            <w:pPr>
              <w:jc w:val="right"/>
              <w:rPr>
                <w:i/>
              </w:rPr>
            </w:pPr>
            <w:r w:rsidRPr="0080386C">
              <w:rPr>
                <w:i/>
              </w:rPr>
              <w:t>11</w:t>
            </w:r>
            <w:r>
              <w:rPr>
                <w:i/>
              </w:rPr>
              <w:t>.</w:t>
            </w:r>
            <w:r w:rsidRPr="0080386C">
              <w:rPr>
                <w:i/>
              </w:rPr>
              <w:t>7</w:t>
            </w:r>
            <w:r>
              <w:rPr>
                <w:i/>
              </w:rPr>
              <w:t>77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r>
              <w:t xml:space="preserve">        Spese di Comunicazione/divulgazione</w:t>
            </w:r>
          </w:p>
        </w:tc>
        <w:tc>
          <w:tcPr>
            <w:tcW w:w="1134" w:type="dxa"/>
            <w:vAlign w:val="center"/>
          </w:tcPr>
          <w:p w:rsidR="00575A9B" w:rsidRPr="00DE48B1" w:rsidRDefault="004105E7" w:rsidP="00575A9B">
            <w:pPr>
              <w:jc w:val="right"/>
              <w:rPr>
                <w:i/>
              </w:rPr>
            </w:pPr>
            <w:r>
              <w:rPr>
                <w:i/>
              </w:rPr>
              <w:t>13.157</w:t>
            </w:r>
          </w:p>
        </w:tc>
        <w:tc>
          <w:tcPr>
            <w:tcW w:w="1134" w:type="dxa"/>
            <w:vAlign w:val="center"/>
          </w:tcPr>
          <w:p w:rsidR="00575A9B" w:rsidRPr="00DE48B1" w:rsidRDefault="00575A9B" w:rsidP="00575A9B">
            <w:pPr>
              <w:jc w:val="right"/>
              <w:rPr>
                <w:i/>
              </w:rPr>
            </w:pPr>
            <w:r w:rsidRPr="0080386C">
              <w:rPr>
                <w:i/>
              </w:rPr>
              <w:t>13</w:t>
            </w:r>
            <w:r>
              <w:rPr>
                <w:i/>
              </w:rPr>
              <w:t>.</w:t>
            </w:r>
            <w:r w:rsidRPr="0080386C">
              <w:rPr>
                <w:i/>
              </w:rPr>
              <w:t>790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Default="00575A9B" w:rsidP="00575A9B">
            <w:r>
              <w:t xml:space="preserve">        Oneri diversi di gestione</w:t>
            </w:r>
          </w:p>
        </w:tc>
        <w:tc>
          <w:tcPr>
            <w:tcW w:w="1134" w:type="dxa"/>
            <w:vAlign w:val="center"/>
          </w:tcPr>
          <w:p w:rsidR="00575A9B" w:rsidRPr="00DE48B1" w:rsidRDefault="004105E7" w:rsidP="00575A9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575A9B" w:rsidRPr="00DE48B1" w:rsidRDefault="00575A9B" w:rsidP="00575A9B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A264A" w:rsidRPr="00C1043E" w:rsidTr="003A63A9">
        <w:tc>
          <w:tcPr>
            <w:tcW w:w="7763" w:type="dxa"/>
          </w:tcPr>
          <w:p w:rsidR="006A264A" w:rsidRPr="00C1043E" w:rsidRDefault="006A264A" w:rsidP="003A63A9">
            <w:r>
              <w:t xml:space="preserve">        </w:t>
            </w:r>
            <w:r w:rsidRPr="00C1043E">
              <w:t>Ammortamenti</w:t>
            </w:r>
          </w:p>
        </w:tc>
        <w:tc>
          <w:tcPr>
            <w:tcW w:w="1134" w:type="dxa"/>
            <w:vAlign w:val="center"/>
          </w:tcPr>
          <w:p w:rsidR="006A264A" w:rsidRPr="006A264A" w:rsidRDefault="006A264A" w:rsidP="003A63A9">
            <w:pPr>
              <w:jc w:val="right"/>
              <w:rPr>
                <w:i/>
              </w:rPr>
            </w:pPr>
            <w:r w:rsidRPr="006A264A">
              <w:rPr>
                <w:i/>
              </w:rPr>
              <w:t>395</w:t>
            </w:r>
          </w:p>
        </w:tc>
        <w:tc>
          <w:tcPr>
            <w:tcW w:w="1134" w:type="dxa"/>
            <w:vAlign w:val="center"/>
          </w:tcPr>
          <w:p w:rsidR="006A264A" w:rsidRPr="00C1043E" w:rsidRDefault="006A264A" w:rsidP="003A63A9">
            <w:pPr>
              <w:jc w:val="right"/>
            </w:pPr>
            <w:r>
              <w:t>-</w:t>
            </w:r>
          </w:p>
        </w:tc>
      </w:tr>
      <w:tr w:rsidR="00575A9B" w:rsidRPr="00144073" w:rsidTr="00C04BE2">
        <w:tc>
          <w:tcPr>
            <w:tcW w:w="7763" w:type="dxa"/>
          </w:tcPr>
          <w:p w:rsidR="00575A9B" w:rsidRPr="00144073" w:rsidRDefault="00575A9B" w:rsidP="00575A9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75A9B" w:rsidRPr="00380C98" w:rsidRDefault="00575A9B" w:rsidP="00575A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A9B" w:rsidRPr="00380C98" w:rsidRDefault="00575A9B" w:rsidP="00575A9B">
            <w:pPr>
              <w:jc w:val="center"/>
            </w:pPr>
          </w:p>
        </w:tc>
      </w:tr>
      <w:tr w:rsidR="006A264A" w:rsidRPr="00144073" w:rsidTr="00C04BE2">
        <w:tc>
          <w:tcPr>
            <w:tcW w:w="7763" w:type="dxa"/>
          </w:tcPr>
          <w:p w:rsidR="006A264A" w:rsidRPr="00144073" w:rsidRDefault="006A264A" w:rsidP="00575A9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A264A" w:rsidRPr="00380C98" w:rsidRDefault="006A264A" w:rsidP="00575A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6A264A" w:rsidRPr="00380C98" w:rsidRDefault="006A264A" w:rsidP="00575A9B">
            <w:pPr>
              <w:jc w:val="center"/>
            </w:pPr>
          </w:p>
        </w:tc>
      </w:tr>
      <w:tr w:rsidR="00575A9B" w:rsidRPr="00144073" w:rsidTr="00C04BE2">
        <w:tc>
          <w:tcPr>
            <w:tcW w:w="7763" w:type="dxa"/>
          </w:tcPr>
          <w:p w:rsidR="00575A9B" w:rsidRPr="00144073" w:rsidRDefault="00575A9B" w:rsidP="00575A9B">
            <w:pPr>
              <w:jc w:val="center"/>
              <w:rPr>
                <w:b/>
              </w:rPr>
            </w:pPr>
            <w:r w:rsidRPr="00144073">
              <w:rPr>
                <w:b/>
              </w:rPr>
              <w:t>Totale costi di gestione</w:t>
            </w:r>
          </w:p>
        </w:tc>
        <w:tc>
          <w:tcPr>
            <w:tcW w:w="1134" w:type="dxa"/>
            <w:vAlign w:val="center"/>
          </w:tcPr>
          <w:p w:rsidR="00575A9B" w:rsidRPr="00144073" w:rsidRDefault="006A264A" w:rsidP="00575A9B">
            <w:pPr>
              <w:jc w:val="right"/>
              <w:rPr>
                <w:b/>
              </w:rPr>
            </w:pPr>
            <w:r>
              <w:rPr>
                <w:b/>
              </w:rPr>
              <w:t>151.312</w:t>
            </w:r>
          </w:p>
        </w:tc>
        <w:tc>
          <w:tcPr>
            <w:tcW w:w="1134" w:type="dxa"/>
            <w:vAlign w:val="center"/>
          </w:tcPr>
          <w:p w:rsidR="00575A9B" w:rsidRPr="00144073" w:rsidRDefault="00575A9B" w:rsidP="00575A9B">
            <w:pPr>
              <w:jc w:val="right"/>
              <w:rPr>
                <w:b/>
              </w:rPr>
            </w:pPr>
            <w:r w:rsidRPr="00B676B5">
              <w:rPr>
                <w:b/>
              </w:rPr>
              <w:t>90</w:t>
            </w:r>
            <w:r>
              <w:rPr>
                <w:b/>
              </w:rPr>
              <w:t>.</w:t>
            </w:r>
            <w:r w:rsidRPr="00B676B5">
              <w:rPr>
                <w:b/>
              </w:rPr>
              <w:t>911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A9B" w:rsidRPr="00380C98" w:rsidRDefault="00575A9B" w:rsidP="00575A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A9B" w:rsidRPr="00380C98" w:rsidRDefault="00575A9B" w:rsidP="00575A9B">
            <w:pPr>
              <w:jc w:val="center"/>
            </w:pP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pPr>
              <w:jc w:val="right"/>
              <w:rPr>
                <w:b/>
                <w:i/>
              </w:rPr>
            </w:pPr>
            <w:r w:rsidRPr="00C1043E">
              <w:rPr>
                <w:b/>
                <w:i/>
              </w:rPr>
              <w:t>Risultato della gestione operativa</w:t>
            </w:r>
          </w:p>
        </w:tc>
        <w:tc>
          <w:tcPr>
            <w:tcW w:w="1134" w:type="dxa"/>
            <w:vAlign w:val="center"/>
          </w:tcPr>
          <w:p w:rsidR="00575A9B" w:rsidRPr="00C1043E" w:rsidRDefault="006A264A" w:rsidP="00575A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-76.809</w:t>
            </w:r>
          </w:p>
        </w:tc>
        <w:tc>
          <w:tcPr>
            <w:tcW w:w="1134" w:type="dxa"/>
            <w:vAlign w:val="center"/>
          </w:tcPr>
          <w:p w:rsidR="00575A9B" w:rsidRPr="00C1043E" w:rsidRDefault="00575A9B" w:rsidP="00575A9B">
            <w:pPr>
              <w:jc w:val="right"/>
              <w:rPr>
                <w:b/>
                <w:i/>
              </w:rPr>
            </w:pPr>
            <w:r w:rsidRPr="00B676B5">
              <w:rPr>
                <w:b/>
                <w:i/>
              </w:rPr>
              <w:t>45</w:t>
            </w:r>
            <w:r>
              <w:rPr>
                <w:b/>
                <w:i/>
              </w:rPr>
              <w:t>.</w:t>
            </w:r>
            <w:r w:rsidRPr="00B676B5">
              <w:rPr>
                <w:b/>
                <w:i/>
              </w:rPr>
              <w:t>202</w:t>
            </w:r>
          </w:p>
        </w:tc>
      </w:tr>
      <w:tr w:rsidR="00575A9B" w:rsidRPr="00C1043E" w:rsidTr="00C04BE2">
        <w:tc>
          <w:tcPr>
            <w:tcW w:w="7763" w:type="dxa"/>
          </w:tcPr>
          <w:p w:rsidR="00575A9B" w:rsidRPr="00C1043E" w:rsidRDefault="00575A9B" w:rsidP="00575A9B">
            <w:pPr>
              <w:jc w:val="right"/>
              <w:rPr>
                <w:i/>
              </w:rPr>
            </w:pPr>
            <w:r w:rsidRPr="00C1043E">
              <w:rPr>
                <w:i/>
              </w:rPr>
              <w:t>Aumento o riduzione (-) delle risorse per gestione per diversa allocazione</w:t>
            </w:r>
          </w:p>
        </w:tc>
        <w:tc>
          <w:tcPr>
            <w:tcW w:w="1134" w:type="dxa"/>
            <w:vAlign w:val="center"/>
          </w:tcPr>
          <w:p w:rsidR="00575A9B" w:rsidRPr="00D53662" w:rsidRDefault="006A264A" w:rsidP="00575A9B">
            <w:pPr>
              <w:jc w:val="right"/>
            </w:pPr>
            <w:r>
              <w:t>6.946</w:t>
            </w:r>
          </w:p>
        </w:tc>
        <w:tc>
          <w:tcPr>
            <w:tcW w:w="1134" w:type="dxa"/>
            <w:vAlign w:val="center"/>
          </w:tcPr>
          <w:p w:rsidR="00575A9B" w:rsidRPr="00D53662" w:rsidRDefault="00575A9B" w:rsidP="00575A9B">
            <w:pPr>
              <w:jc w:val="right"/>
            </w:pPr>
            <w:r w:rsidRPr="00B676B5">
              <w:t>-5</w:t>
            </w:r>
            <w:r>
              <w:t>.554</w:t>
            </w:r>
          </w:p>
        </w:tc>
      </w:tr>
      <w:tr w:rsidR="00575A9B" w:rsidRPr="008E18F7" w:rsidTr="00C04BE2">
        <w:tc>
          <w:tcPr>
            <w:tcW w:w="7763" w:type="dxa"/>
          </w:tcPr>
          <w:p w:rsidR="00575A9B" w:rsidRPr="008E18F7" w:rsidRDefault="00575A9B" w:rsidP="00575A9B">
            <w:pPr>
              <w:jc w:val="right"/>
              <w:rPr>
                <w:b/>
                <w:i/>
              </w:rPr>
            </w:pPr>
            <w:r w:rsidRPr="008E18F7">
              <w:rPr>
                <w:b/>
                <w:i/>
              </w:rPr>
              <w:t>Aumento o riduzione (-) delle risorse per gestione</w:t>
            </w:r>
          </w:p>
        </w:tc>
        <w:tc>
          <w:tcPr>
            <w:tcW w:w="1134" w:type="dxa"/>
            <w:vAlign w:val="center"/>
          </w:tcPr>
          <w:p w:rsidR="00575A9B" w:rsidRPr="008E18F7" w:rsidRDefault="006A264A" w:rsidP="00575A9B">
            <w:pPr>
              <w:jc w:val="right"/>
              <w:rPr>
                <w:b/>
              </w:rPr>
            </w:pPr>
            <w:r>
              <w:rPr>
                <w:b/>
              </w:rPr>
              <w:t>-69.863</w:t>
            </w:r>
          </w:p>
        </w:tc>
        <w:tc>
          <w:tcPr>
            <w:tcW w:w="1134" w:type="dxa"/>
            <w:vAlign w:val="center"/>
          </w:tcPr>
          <w:p w:rsidR="00575A9B" w:rsidRPr="008E18F7" w:rsidRDefault="00575A9B" w:rsidP="00575A9B">
            <w:pPr>
              <w:jc w:val="right"/>
              <w:rPr>
                <w:b/>
              </w:rPr>
            </w:pPr>
            <w:r w:rsidRPr="00B676B5">
              <w:rPr>
                <w:b/>
              </w:rPr>
              <w:t>39</w:t>
            </w:r>
            <w:r>
              <w:rPr>
                <w:b/>
              </w:rPr>
              <w:t>.</w:t>
            </w:r>
            <w:r w:rsidRPr="00B676B5">
              <w:rPr>
                <w:b/>
              </w:rPr>
              <w:t>648</w:t>
            </w:r>
          </w:p>
        </w:tc>
      </w:tr>
      <w:tr w:rsidR="00575A9B" w:rsidTr="00C04BE2">
        <w:tc>
          <w:tcPr>
            <w:tcW w:w="7763" w:type="dxa"/>
          </w:tcPr>
          <w:p w:rsidR="00575A9B" w:rsidRPr="00DA6537" w:rsidRDefault="00575A9B" w:rsidP="00575A9B">
            <w:pPr>
              <w:jc w:val="center"/>
            </w:pPr>
            <w:r w:rsidRPr="00DA6537">
              <w:t>Risorse destinate a</w:t>
            </w:r>
            <w:r w:rsidR="006A264A">
              <w:t xml:space="preserve"> riserva o patrimonio (</w:t>
            </w:r>
            <w:r w:rsidRPr="00DA6537">
              <w:t>C***)</w:t>
            </w:r>
          </w:p>
        </w:tc>
        <w:tc>
          <w:tcPr>
            <w:tcW w:w="1134" w:type="dxa"/>
            <w:vAlign w:val="center"/>
          </w:tcPr>
          <w:p w:rsidR="00575A9B" w:rsidRDefault="006A264A" w:rsidP="00575A9B">
            <w:pPr>
              <w:jc w:val="right"/>
            </w:pPr>
            <w:r>
              <w:t>41.756</w:t>
            </w:r>
          </w:p>
        </w:tc>
        <w:tc>
          <w:tcPr>
            <w:tcW w:w="1134" w:type="dxa"/>
            <w:vAlign w:val="center"/>
          </w:tcPr>
          <w:p w:rsidR="00575A9B" w:rsidRDefault="00575A9B" w:rsidP="00575A9B">
            <w:pPr>
              <w:jc w:val="right"/>
            </w:pPr>
            <w:r w:rsidRPr="00B676B5">
              <w:t>710</w:t>
            </w:r>
            <w:r>
              <w:t>.</w:t>
            </w:r>
            <w:r w:rsidRPr="00B676B5">
              <w:t>144</w:t>
            </w:r>
          </w:p>
        </w:tc>
      </w:tr>
      <w:tr w:rsidR="00575A9B" w:rsidTr="00C04BE2">
        <w:tc>
          <w:tcPr>
            <w:tcW w:w="7763" w:type="dxa"/>
          </w:tcPr>
          <w:p w:rsidR="00575A9B" w:rsidRDefault="00575A9B" w:rsidP="00575A9B">
            <w:pPr>
              <w:jc w:val="right"/>
              <w:rPr>
                <w:i/>
              </w:rPr>
            </w:pPr>
            <w:r>
              <w:rPr>
                <w:i/>
              </w:rPr>
              <w:t>Aumento o riduzione (-) del patrimonio e riserve per diversa allocazione</w:t>
            </w:r>
          </w:p>
        </w:tc>
        <w:tc>
          <w:tcPr>
            <w:tcW w:w="1134" w:type="dxa"/>
            <w:vAlign w:val="center"/>
          </w:tcPr>
          <w:p w:rsidR="00575A9B" w:rsidRDefault="006A264A" w:rsidP="00575A9B">
            <w:pPr>
              <w:jc w:val="right"/>
            </w:pPr>
            <w:r>
              <w:t>-52.367</w:t>
            </w:r>
          </w:p>
        </w:tc>
        <w:tc>
          <w:tcPr>
            <w:tcW w:w="1134" w:type="dxa"/>
            <w:vAlign w:val="center"/>
          </w:tcPr>
          <w:p w:rsidR="00575A9B" w:rsidRDefault="00575A9B" w:rsidP="00575A9B">
            <w:pPr>
              <w:jc w:val="right"/>
            </w:pPr>
            <w:r w:rsidRPr="00B676B5">
              <w:t>-196</w:t>
            </w:r>
            <w:r>
              <w:t>.118</w:t>
            </w:r>
          </w:p>
        </w:tc>
      </w:tr>
      <w:tr w:rsidR="00575A9B" w:rsidRPr="008E18F7" w:rsidTr="00C04BE2">
        <w:tc>
          <w:tcPr>
            <w:tcW w:w="7763" w:type="dxa"/>
          </w:tcPr>
          <w:p w:rsidR="00575A9B" w:rsidRPr="008E18F7" w:rsidRDefault="00575A9B" w:rsidP="00575A9B">
            <w:pPr>
              <w:jc w:val="right"/>
              <w:rPr>
                <w:b/>
              </w:rPr>
            </w:pPr>
            <w:r w:rsidRPr="008E18F7">
              <w:rPr>
                <w:b/>
                <w:i/>
              </w:rPr>
              <w:t>Aumento o riduzione (-) del patrimonio e delle riserve</w:t>
            </w:r>
          </w:p>
        </w:tc>
        <w:tc>
          <w:tcPr>
            <w:tcW w:w="1134" w:type="dxa"/>
            <w:vAlign w:val="center"/>
          </w:tcPr>
          <w:p w:rsidR="00575A9B" w:rsidRPr="008E18F7" w:rsidRDefault="006A264A" w:rsidP="00575A9B">
            <w:pPr>
              <w:jc w:val="right"/>
              <w:rPr>
                <w:b/>
              </w:rPr>
            </w:pPr>
            <w:r>
              <w:rPr>
                <w:b/>
              </w:rPr>
              <w:t>-10.611</w:t>
            </w:r>
          </w:p>
        </w:tc>
        <w:tc>
          <w:tcPr>
            <w:tcW w:w="1134" w:type="dxa"/>
            <w:vAlign w:val="center"/>
          </w:tcPr>
          <w:p w:rsidR="00575A9B" w:rsidRPr="008E18F7" w:rsidRDefault="00575A9B" w:rsidP="00575A9B">
            <w:pPr>
              <w:jc w:val="right"/>
              <w:rPr>
                <w:b/>
              </w:rPr>
            </w:pPr>
            <w:r w:rsidRPr="00B676B5">
              <w:rPr>
                <w:b/>
              </w:rPr>
              <w:t>514</w:t>
            </w:r>
            <w:r>
              <w:rPr>
                <w:b/>
              </w:rPr>
              <w:t>.</w:t>
            </w:r>
            <w:r w:rsidRPr="00B676B5">
              <w:rPr>
                <w:b/>
              </w:rPr>
              <w:t>026</w:t>
            </w:r>
          </w:p>
        </w:tc>
      </w:tr>
    </w:tbl>
    <w:p w:rsidR="004C7B67" w:rsidRDefault="004C7B67" w:rsidP="004C7B67"/>
    <w:p w:rsidR="00583F28" w:rsidRPr="00821C46" w:rsidRDefault="00DF5AD8">
      <w:pPr>
        <w:widowControl w:val="0"/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821C46">
        <w:rPr>
          <w:rFonts w:ascii="Arial" w:hAnsi="Arial"/>
          <w:b/>
          <w:sz w:val="24"/>
          <w:u w:val="single"/>
        </w:rPr>
        <w:lastRenderedPageBreak/>
        <w:t>NOTA INTEGRATIVA</w:t>
      </w:r>
    </w:p>
    <w:p w:rsidR="00583F28" w:rsidRPr="00821C46" w:rsidRDefault="00583F28">
      <w:pPr>
        <w:widowControl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821C46">
        <w:rPr>
          <w:rFonts w:ascii="Arial" w:hAnsi="Arial"/>
          <w:b/>
          <w:sz w:val="22"/>
          <w:szCs w:val="22"/>
        </w:rPr>
        <w:t xml:space="preserve">1.  </w:t>
      </w:r>
      <w:r w:rsidRPr="00821C46">
        <w:rPr>
          <w:rFonts w:ascii="Arial" w:hAnsi="Arial"/>
          <w:b/>
          <w:sz w:val="22"/>
          <w:szCs w:val="22"/>
          <w:u w:val="single"/>
        </w:rPr>
        <w:t xml:space="preserve">PREMESSA 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Il presente bila</w:t>
      </w:r>
      <w:r w:rsidR="00783AF4" w:rsidRPr="00821C46">
        <w:rPr>
          <w:rFonts w:ascii="Arial" w:hAnsi="Arial"/>
          <w:sz w:val="22"/>
          <w:szCs w:val="22"/>
        </w:rPr>
        <w:t>ncio, chi</w:t>
      </w:r>
      <w:r w:rsidR="00925F38">
        <w:rPr>
          <w:rFonts w:ascii="Arial" w:hAnsi="Arial"/>
          <w:sz w:val="22"/>
          <w:szCs w:val="22"/>
        </w:rPr>
        <w:t>uso al 31 dicembre 2018</w:t>
      </w:r>
      <w:r w:rsidRPr="00821C46">
        <w:rPr>
          <w:rFonts w:ascii="Arial" w:hAnsi="Arial"/>
          <w:sz w:val="22"/>
          <w:szCs w:val="22"/>
        </w:rPr>
        <w:t>, è stato redatto secondo gli schemi che riflettono l’adozione del sistema informativo contabile e gestionale che trova generale applicazione presso gli intermediari filantropici presenti in Italia.</w:t>
      </w:r>
      <w:r w:rsidR="00783AF4" w:rsidRPr="00821C46">
        <w:rPr>
          <w:rFonts w:ascii="Arial" w:hAnsi="Arial"/>
          <w:sz w:val="22"/>
          <w:szCs w:val="22"/>
        </w:rPr>
        <w:t xml:space="preserve"> 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In particolare:</w:t>
      </w:r>
    </w:p>
    <w:p w:rsidR="00583F28" w:rsidRPr="00821C46" w:rsidRDefault="00DF5AD8">
      <w:pPr>
        <w:widowControl w:val="0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lo Stato Patrimoniale è conforme, con gli opportuni adattamenti, a quanto previsto dall’art. 2424 del codice civile;</w:t>
      </w:r>
    </w:p>
    <w:p w:rsidR="00583F28" w:rsidRPr="00821C46" w:rsidRDefault="00DF5AD8">
      <w:pPr>
        <w:widowControl w:val="0"/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il Rendiconto gestionale, predisposto in forma scalare, evidenzia i risultati intermedi delle diverse gestioni in cui si </w:t>
      </w:r>
      <w:r w:rsidR="00783AF4" w:rsidRPr="00821C46">
        <w:rPr>
          <w:rFonts w:ascii="Arial" w:hAnsi="Arial"/>
          <w:sz w:val="22"/>
          <w:szCs w:val="22"/>
        </w:rPr>
        <w:t>articola l’attività della Fondazione</w:t>
      </w:r>
      <w:r w:rsidRPr="00821C46">
        <w:rPr>
          <w:rFonts w:ascii="Arial" w:hAnsi="Arial"/>
          <w:sz w:val="22"/>
          <w:szCs w:val="22"/>
        </w:rPr>
        <w:t>, i quali esprimono la redditività del patrimonio, l’entità delle risorse complessivamente acquisite, nonché la loro destinazione all’attività di erogazione, alla gestione della struttura, ovvero alla formazione del patrimonio.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In conformità all’art. 2423-ter del codice civile, gli schemi di bilancio sono predisposti in forma comparativa con le risultanze del precedente esercizio; i dati sono esposti in unità di euro, previo arrotondamento delle risultanze contabili espresse in centesimi di euro.</w:t>
      </w:r>
    </w:p>
    <w:p w:rsidR="00583F28" w:rsidRPr="00821C46" w:rsidRDefault="00583F28">
      <w:pPr>
        <w:widowControl w:val="0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21C46">
        <w:rPr>
          <w:rFonts w:ascii="Arial" w:hAnsi="Arial"/>
          <w:b/>
          <w:sz w:val="22"/>
          <w:szCs w:val="22"/>
        </w:rPr>
        <w:t xml:space="preserve">2.  </w:t>
      </w:r>
      <w:r w:rsidRPr="00821C46">
        <w:rPr>
          <w:rFonts w:ascii="Arial" w:hAnsi="Arial"/>
          <w:b/>
          <w:sz w:val="22"/>
          <w:szCs w:val="22"/>
          <w:u w:val="single"/>
        </w:rPr>
        <w:t>PRINCIPI CONTABILI E CRITERI DI VALUTAZIONE</w:t>
      </w:r>
      <w:r w:rsidRPr="00821C46">
        <w:rPr>
          <w:rFonts w:ascii="Arial" w:hAnsi="Arial"/>
          <w:b/>
          <w:sz w:val="22"/>
          <w:szCs w:val="22"/>
        </w:rPr>
        <w:t xml:space="preserve"> 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Le operazioni relative alla gestione finanziaria e quelle di gestione della struttura vengono rilevate secondo il consueto criterio della competenza economico-temporale, che ha riguardo alla maturazione dei proventi e degli oneri ed al momento in cui i beni ed i servizi vengono acq</w:t>
      </w:r>
      <w:r w:rsidR="00C345D8">
        <w:rPr>
          <w:rFonts w:ascii="Arial" w:hAnsi="Arial"/>
          <w:sz w:val="22"/>
          <w:szCs w:val="22"/>
        </w:rPr>
        <w:t>uisiti all’economia de</w:t>
      </w:r>
      <w:r w:rsidR="00E9556E" w:rsidRPr="00821C46">
        <w:rPr>
          <w:rFonts w:ascii="Arial" w:hAnsi="Arial"/>
          <w:sz w:val="22"/>
          <w:szCs w:val="22"/>
        </w:rPr>
        <w:t>lla Fondazione</w:t>
      </w:r>
      <w:r w:rsidRPr="00821C46">
        <w:rPr>
          <w:rFonts w:ascii="Arial" w:hAnsi="Arial"/>
          <w:sz w:val="22"/>
          <w:szCs w:val="22"/>
        </w:rPr>
        <w:t>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Per quanto riguarda le altre operazioni, peculiari all’attività di raccolta e di erogazione, si forniscono le seguenti precisazioni:</w:t>
      </w:r>
    </w:p>
    <w:p w:rsidR="00583F28" w:rsidRPr="00821C46" w:rsidRDefault="00DF5AD8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le liberalità dei donatori sono provvisoriamente iscritte nei debiti al momento del loro i</w:t>
      </w:r>
      <w:r w:rsidR="008E0C57" w:rsidRPr="00821C46">
        <w:rPr>
          <w:rFonts w:ascii="Arial" w:hAnsi="Arial"/>
          <w:sz w:val="22"/>
          <w:szCs w:val="22"/>
        </w:rPr>
        <w:t>ncasso e vengono contabilizzate</w:t>
      </w:r>
      <w:r w:rsidRPr="00821C46">
        <w:rPr>
          <w:rFonts w:ascii="Arial" w:hAnsi="Arial"/>
          <w:sz w:val="22"/>
          <w:szCs w:val="22"/>
        </w:rPr>
        <w:t xml:space="preserve"> nel conto economico e quindi destinate a patrimonio, ovvero tra i fondi accesi alle disponibilità, al momento della loro accettazione da parte del Consiglio;</w:t>
      </w:r>
    </w:p>
    <w:p w:rsidR="00583F28" w:rsidRPr="00821C46" w:rsidRDefault="00DF5AD8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le erogazioni sono iscritte quali debiti verso i beneficiari all’atto della delibera consiliare che stabilisce l’erogazione ovvero approva il progetto finanziato; </w:t>
      </w:r>
    </w:p>
    <w:p w:rsidR="00583F28" w:rsidRPr="00821C46" w:rsidRDefault="00DF5AD8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in caso di mancata realizzazione (o di realizzazione soltanto parziale) dei progetti già approvati, i contributi già deliberati vengono revocati, stornati contabilmente dai debiti per contributi da pagare e, previo transito dal conto economico, ripristinati fra le disponibilità;</w:t>
      </w:r>
    </w:p>
    <w:p w:rsidR="00583F28" w:rsidRPr="00821C46" w:rsidRDefault="00DF5AD8">
      <w:pPr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l’attribuzione a ciascuno dei fondi patrimoniali del rendimento finanziario di competenza è effettuata, sulla base dei numeri contabili di pertinenza calcolati a far data dalla delibera di accettazione da parte del Consiglio, mediante allocazione nelle disponibilità di quanto </w:t>
      </w:r>
      <w:r w:rsidRPr="00821C46">
        <w:rPr>
          <w:rFonts w:ascii="Arial" w:hAnsi="Arial"/>
          <w:sz w:val="22"/>
          <w:szCs w:val="22"/>
        </w:rPr>
        <w:lastRenderedPageBreak/>
        <w:t>destinato alle erogazioni e nelle riserve di quanto destinato a presidio dell’integ</w:t>
      </w:r>
      <w:r w:rsidR="008E0C57" w:rsidRPr="00821C46">
        <w:rPr>
          <w:rFonts w:ascii="Arial" w:hAnsi="Arial"/>
          <w:sz w:val="22"/>
          <w:szCs w:val="22"/>
        </w:rPr>
        <w:t>rità del patrimonio</w:t>
      </w:r>
      <w:r w:rsidR="00E9556E" w:rsidRPr="00821C46">
        <w:rPr>
          <w:rFonts w:ascii="Arial" w:hAnsi="Arial"/>
          <w:sz w:val="22"/>
          <w:szCs w:val="22"/>
        </w:rPr>
        <w:t xml:space="preserve"> della Fondazione</w:t>
      </w:r>
      <w:r w:rsidRPr="00821C46">
        <w:rPr>
          <w:rFonts w:ascii="Arial" w:hAnsi="Arial"/>
          <w:sz w:val="22"/>
          <w:szCs w:val="22"/>
        </w:rPr>
        <w:t xml:space="preserve"> ovvero della stabilità delle erogazioni future.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Tanto premesso in linea generale, si illustrano nel seguito i criteri di valutazione utilizzati per le singole voci dello stato patrimoniale, che non si discostano da quelli utilizzati nella redazione dei precedenti bilanci.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Immobilizzazioni immateriali</w:t>
      </w:r>
      <w:r w:rsidRPr="00821C46">
        <w:rPr>
          <w:rFonts w:ascii="Arial" w:hAnsi="Arial"/>
          <w:sz w:val="22"/>
          <w:szCs w:val="22"/>
        </w:rPr>
        <w:t>: sono iscritte per il costo originariamente sostenuto, al netto dei relativi ammortamenti. Questi sono computati, secondo la prevista utilità futura su un periodo di tre anni.</w:t>
      </w:r>
    </w:p>
    <w:p w:rsidR="00C345D8" w:rsidRDefault="00C345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4E13AD">
        <w:rPr>
          <w:rFonts w:ascii="Arial" w:hAnsi="Arial"/>
          <w:i/>
          <w:sz w:val="22"/>
          <w:szCs w:val="22"/>
          <w:u w:val="single"/>
        </w:rPr>
        <w:t>Immobilizzazioni materiali</w:t>
      </w:r>
      <w:r w:rsidRPr="004E13AD">
        <w:rPr>
          <w:rFonts w:ascii="Arial" w:hAnsi="Arial"/>
          <w:sz w:val="22"/>
          <w:szCs w:val="22"/>
        </w:rPr>
        <w:t>: sono iscritte, al netto dei relativi fondi di ammortamento, sulla base del costo storico di acquisizione.</w:t>
      </w:r>
    </w:p>
    <w:p w:rsidR="00DD5E23" w:rsidRPr="00DD5E23" w:rsidRDefault="001B43B4" w:rsidP="001D4B99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1B43B4">
        <w:rPr>
          <w:rFonts w:ascii="Arial" w:hAnsi="Arial"/>
          <w:i/>
          <w:sz w:val="22"/>
          <w:szCs w:val="22"/>
          <w:u w:val="single"/>
        </w:rPr>
        <w:t>Immobilizzazioni finanziarie</w:t>
      </w:r>
      <w:r w:rsidRPr="00DD5E23">
        <w:rPr>
          <w:rFonts w:ascii="Arial" w:hAnsi="Arial"/>
          <w:sz w:val="22"/>
          <w:szCs w:val="22"/>
        </w:rPr>
        <w:t>: sono iscritte per il costo originariamente sostenuto e vengono</w:t>
      </w:r>
      <w:r w:rsidR="001D4B99">
        <w:rPr>
          <w:rFonts w:ascii="Arial" w:hAnsi="Arial"/>
          <w:sz w:val="22"/>
          <w:szCs w:val="22"/>
        </w:rPr>
        <w:t xml:space="preserve"> </w:t>
      </w:r>
      <w:r w:rsidRPr="00DD5E23">
        <w:rPr>
          <w:rFonts w:ascii="Arial" w:hAnsi="Arial"/>
          <w:sz w:val="22"/>
          <w:szCs w:val="22"/>
        </w:rPr>
        <w:t xml:space="preserve">svalutate soltanto in presenza di perdite di valore ritenute durevoli. </w:t>
      </w:r>
    </w:p>
    <w:p w:rsidR="00583F28" w:rsidRPr="00821C46" w:rsidRDefault="00DF5AD8" w:rsidP="001B43B4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Attività finanziarie che non costituiscono immobilizzazioni</w:t>
      </w:r>
      <w:r w:rsidRPr="00821C46">
        <w:rPr>
          <w:rFonts w:ascii="Arial" w:hAnsi="Arial"/>
          <w:sz w:val="22"/>
          <w:szCs w:val="22"/>
        </w:rPr>
        <w:t>: sono iscritte al valore di mercato e recepiscono le plusvalenze e le minusvalenze da valutazione.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Ratei e risconti</w:t>
      </w:r>
      <w:r w:rsidRPr="00821C46">
        <w:rPr>
          <w:rFonts w:ascii="Arial" w:hAnsi="Arial"/>
          <w:sz w:val="22"/>
          <w:szCs w:val="22"/>
        </w:rPr>
        <w:t>: sono stati determinati nel rispetto della competenza economico/temporale, e si riferiscono a quote di componenti reddituali comuni a due o più esercizi, variabili in ragione del tempo.</w:t>
      </w:r>
    </w:p>
    <w:p w:rsidR="00583F28" w:rsidRPr="00821C46" w:rsidRDefault="00822057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Patrimonio e riserve di fondi vincolati</w:t>
      </w:r>
      <w:r w:rsidR="00DF5AD8" w:rsidRPr="00821C46">
        <w:rPr>
          <w:rFonts w:ascii="Arial" w:hAnsi="Arial"/>
          <w:sz w:val="22"/>
          <w:szCs w:val="22"/>
        </w:rPr>
        <w:t xml:space="preserve">: </w:t>
      </w:r>
      <w:r w:rsidRPr="00821C46">
        <w:rPr>
          <w:rFonts w:ascii="Arial" w:hAnsi="Arial"/>
          <w:sz w:val="22"/>
          <w:szCs w:val="22"/>
        </w:rPr>
        <w:t>sono costituiti</w:t>
      </w:r>
      <w:r w:rsidR="00DF5AD8" w:rsidRPr="00821C46">
        <w:rPr>
          <w:rFonts w:ascii="Arial" w:hAnsi="Arial"/>
          <w:sz w:val="22"/>
          <w:szCs w:val="22"/>
        </w:rPr>
        <w:t xml:space="preserve"> dai fondi patrimoniali acquisiti contrattualmente e dai fondi di riserva</w:t>
      </w:r>
      <w:r w:rsidRPr="00821C46">
        <w:rPr>
          <w:rFonts w:ascii="Arial" w:hAnsi="Arial"/>
          <w:sz w:val="22"/>
          <w:szCs w:val="22"/>
        </w:rPr>
        <w:t xml:space="preserve"> che sono posti a presidio della loro </w:t>
      </w:r>
      <w:r w:rsidR="00DF5AD8" w:rsidRPr="00821C46">
        <w:rPr>
          <w:rFonts w:ascii="Arial" w:hAnsi="Arial"/>
          <w:sz w:val="22"/>
          <w:szCs w:val="22"/>
        </w:rPr>
        <w:t>integrità e della stabilità delle erogazioni future.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Disponibilità</w:t>
      </w:r>
      <w:r w:rsidR="00822057" w:rsidRPr="00821C46">
        <w:rPr>
          <w:rFonts w:ascii="Arial" w:hAnsi="Arial"/>
          <w:i/>
          <w:sz w:val="22"/>
          <w:szCs w:val="22"/>
          <w:u w:val="single"/>
        </w:rPr>
        <w:t xml:space="preserve"> fondi vincolati</w:t>
      </w:r>
      <w:r w:rsidRPr="00821C46">
        <w:rPr>
          <w:rFonts w:ascii="Arial" w:hAnsi="Arial"/>
          <w:sz w:val="22"/>
          <w:szCs w:val="22"/>
        </w:rPr>
        <w:t xml:space="preserve">: rappresentano le risorse </w:t>
      </w:r>
      <w:r w:rsidR="00822057" w:rsidRPr="00821C46">
        <w:rPr>
          <w:rFonts w:ascii="Arial" w:hAnsi="Arial"/>
          <w:sz w:val="22"/>
          <w:szCs w:val="22"/>
        </w:rPr>
        <w:t>destinate dai donatori all’erogazione</w:t>
      </w:r>
      <w:r w:rsidRPr="00821C46">
        <w:rPr>
          <w:rFonts w:ascii="Arial" w:hAnsi="Arial"/>
          <w:sz w:val="22"/>
          <w:szCs w:val="22"/>
        </w:rPr>
        <w:t>.</w:t>
      </w:r>
    </w:p>
    <w:p w:rsidR="008E0C57" w:rsidRPr="00821C46" w:rsidRDefault="008E0C57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 xml:space="preserve">Disponibilità per attività </w:t>
      </w:r>
      <w:proofErr w:type="spellStart"/>
      <w:r w:rsidRPr="00821C46">
        <w:rPr>
          <w:rFonts w:ascii="Arial" w:hAnsi="Arial"/>
          <w:i/>
          <w:sz w:val="22"/>
          <w:szCs w:val="22"/>
          <w:u w:val="single"/>
        </w:rPr>
        <w:t>erogative</w:t>
      </w:r>
      <w:proofErr w:type="spellEnd"/>
      <w:r w:rsidRPr="00821C46">
        <w:rPr>
          <w:rFonts w:ascii="Arial" w:hAnsi="Arial"/>
          <w:sz w:val="22"/>
          <w:szCs w:val="22"/>
        </w:rPr>
        <w:t>: rappresentano le risorse già destinate a specifici strumenti erogativi o progetti, ma per le quali non è stato ancora formalizzato il movimento d’erogazione e quindi la loro trasformazione in debiti nei confronti dei soggetti beneficiari.</w:t>
      </w:r>
    </w:p>
    <w:p w:rsidR="00822057" w:rsidRPr="00821C46" w:rsidRDefault="00822057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Risorse destinate alla gestione</w:t>
      </w:r>
      <w:r w:rsidRPr="00821C46">
        <w:rPr>
          <w:rFonts w:ascii="Arial" w:hAnsi="Arial"/>
          <w:sz w:val="22"/>
          <w:szCs w:val="22"/>
        </w:rPr>
        <w:t>: rappresentano le risorse che potranno essere utilizzate per finanziare le spese operative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Debiti</w:t>
      </w:r>
      <w:r w:rsidRPr="00821C46">
        <w:rPr>
          <w:rFonts w:ascii="Arial" w:hAnsi="Arial"/>
          <w:sz w:val="22"/>
          <w:szCs w:val="22"/>
        </w:rPr>
        <w:t>: sono esposti al loro valore nominale, corrispondente alla effettiva obbligazione della Fondazione.</w:t>
      </w:r>
    </w:p>
    <w:p w:rsidR="00C345D8" w:rsidRPr="004E13AD" w:rsidRDefault="00C345D8" w:rsidP="00C345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4E13AD">
        <w:rPr>
          <w:rFonts w:ascii="Arial" w:hAnsi="Arial"/>
          <w:i/>
          <w:sz w:val="22"/>
          <w:szCs w:val="22"/>
          <w:u w:val="single"/>
        </w:rPr>
        <w:t>Trattamento di fine rapporto</w:t>
      </w:r>
      <w:r w:rsidRPr="004E13AD">
        <w:rPr>
          <w:rFonts w:ascii="Arial" w:hAnsi="Arial"/>
          <w:sz w:val="22"/>
          <w:szCs w:val="22"/>
        </w:rPr>
        <w:t>: rappresenta l’effettiva indennità maturata verso i dipendenti in conformità alle norme di legge, ai contratti di lavoro vigenti e a quelli integrativi aziendali. Il fondo corrisponde al totale delle singole indennità maturate a favore dei dipendenti della Fondazione alla data di chiusura del bilancio, al netto degli acconti eventualmente erogati, ed è pari a quanto si sarebbe dovuto corrispondere ai dipendenti nell'ipotesi di cessazione del rapporto di lavoro in tale data. Tale passività è soggetta a rivalutazione come previsto dalla normativa vigente.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i/>
          <w:sz w:val="22"/>
          <w:szCs w:val="22"/>
          <w:u w:val="single"/>
        </w:rPr>
        <w:t>Imposte sulle rendite finanziarie</w:t>
      </w:r>
      <w:r w:rsidRPr="00821C46">
        <w:rPr>
          <w:rFonts w:ascii="Arial" w:hAnsi="Arial"/>
          <w:sz w:val="22"/>
          <w:szCs w:val="22"/>
        </w:rPr>
        <w:t>: le imposte sulle rendite finanziarie sono rilevate per competenza sugli interessi.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821C46">
        <w:rPr>
          <w:rFonts w:ascii="Arial" w:hAnsi="Arial"/>
          <w:b/>
          <w:sz w:val="22"/>
          <w:szCs w:val="22"/>
        </w:rPr>
        <w:lastRenderedPageBreak/>
        <w:t xml:space="preserve">3.  </w:t>
      </w:r>
      <w:r w:rsidRPr="00821C46">
        <w:rPr>
          <w:rFonts w:ascii="Arial" w:hAnsi="Arial"/>
          <w:b/>
          <w:sz w:val="22"/>
          <w:szCs w:val="22"/>
          <w:u w:val="single"/>
        </w:rPr>
        <w:t>INFORMAZIONI SULLO STATO PATRIMONIALE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Si passano nel seguito in rassegna le diverse voci dello Stato Patrimoniale, fornendo le informazioni ritenute necessarie ai fini di una adeguata informativa.</w:t>
      </w:r>
    </w:p>
    <w:p w:rsidR="002A246C" w:rsidRPr="00821C46" w:rsidRDefault="002A246C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IMMOBILIZZAZIONI IMMATERIALI</w:t>
      </w:r>
    </w:p>
    <w:p w:rsidR="00583F28" w:rsidRPr="00821C46" w:rsidRDefault="008E0C57" w:rsidP="008E0C5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highlight w:val="yellow"/>
          <w:u w:val="single"/>
        </w:rPr>
      </w:pPr>
      <w:r w:rsidRPr="00821C46">
        <w:rPr>
          <w:rFonts w:ascii="Arial" w:hAnsi="Arial"/>
          <w:sz w:val="22"/>
          <w:szCs w:val="22"/>
        </w:rPr>
        <w:t>Non vi sono immobilizzazioni immateriali.</w:t>
      </w:r>
    </w:p>
    <w:p w:rsidR="00776A67" w:rsidRDefault="00776A6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IMMOBILIZZAZIONI MATERIALI</w:t>
      </w:r>
    </w:p>
    <w:p w:rsidR="00583F28" w:rsidRDefault="00C345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Trattasi di un appartamento di cui la Fondazione possiede la sola nuda proprietà</w:t>
      </w:r>
      <w:r w:rsidR="003D230A">
        <w:rPr>
          <w:rFonts w:ascii="Arial" w:hAnsi="Arial"/>
          <w:sz w:val="22"/>
          <w:szCs w:val="22"/>
        </w:rPr>
        <w:t xml:space="preserve"> per </w:t>
      </w:r>
      <w:r w:rsidR="00776A67">
        <w:rPr>
          <w:rFonts w:ascii="Arial" w:hAnsi="Arial"/>
          <w:sz w:val="22"/>
          <w:szCs w:val="22"/>
        </w:rPr>
        <w:t>209.277 e di due computer per 1.976</w:t>
      </w:r>
      <w:r>
        <w:rPr>
          <w:rFonts w:ascii="Arial" w:hAnsi="Arial"/>
          <w:sz w:val="22"/>
          <w:szCs w:val="22"/>
        </w:rPr>
        <w:t>.</w:t>
      </w:r>
    </w:p>
    <w:p w:rsidR="00776A67" w:rsidRDefault="00776A6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IMMOBILIZZAZIONI FINANZIARIE</w:t>
      </w:r>
    </w:p>
    <w:p w:rsidR="00583F28" w:rsidRPr="00821C46" w:rsidRDefault="00783AF4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OLE_LINK1"/>
      <w:bookmarkStart w:id="1" w:name="OLE_LINK2"/>
      <w:r w:rsidRPr="00821C46">
        <w:rPr>
          <w:rFonts w:ascii="Arial" w:hAnsi="Arial"/>
          <w:sz w:val="22"/>
          <w:szCs w:val="22"/>
        </w:rPr>
        <w:t>V</w:t>
      </w:r>
      <w:r w:rsidR="00DF5AD8" w:rsidRPr="00821C46">
        <w:rPr>
          <w:rFonts w:ascii="Arial" w:hAnsi="Arial"/>
          <w:sz w:val="22"/>
          <w:szCs w:val="22"/>
        </w:rPr>
        <w:t>i sono immobilizzazioni finanziarie</w:t>
      </w:r>
      <w:r w:rsidR="00C345D8">
        <w:rPr>
          <w:rFonts w:ascii="Arial" w:hAnsi="Arial"/>
          <w:sz w:val="22"/>
          <w:szCs w:val="22"/>
        </w:rPr>
        <w:t xml:space="preserve"> per un valore di </w:t>
      </w:r>
      <w:r w:rsidR="00776A67">
        <w:rPr>
          <w:rFonts w:ascii="Arial" w:hAnsi="Arial"/>
          <w:sz w:val="22"/>
          <w:szCs w:val="22"/>
        </w:rPr>
        <w:t>83.343</w:t>
      </w:r>
      <w:r w:rsidR="00DC4708">
        <w:rPr>
          <w:rFonts w:ascii="Arial" w:hAnsi="Arial"/>
          <w:sz w:val="22"/>
          <w:szCs w:val="22"/>
        </w:rPr>
        <w:t xml:space="preserve"> euro </w:t>
      </w:r>
      <w:r w:rsidRPr="00821C46">
        <w:rPr>
          <w:rFonts w:ascii="Arial" w:hAnsi="Arial"/>
          <w:sz w:val="22"/>
          <w:szCs w:val="22"/>
        </w:rPr>
        <w:t>relative a</w:t>
      </w:r>
      <w:r w:rsidR="00C345D8">
        <w:rPr>
          <w:rFonts w:ascii="Arial" w:hAnsi="Arial"/>
          <w:sz w:val="22"/>
          <w:szCs w:val="22"/>
        </w:rPr>
        <w:t xml:space="preserve"> polizze assicurative nelle quali</w:t>
      </w:r>
      <w:r w:rsidRPr="00821C46">
        <w:rPr>
          <w:rFonts w:ascii="Arial" w:hAnsi="Arial"/>
          <w:sz w:val="22"/>
          <w:szCs w:val="22"/>
        </w:rPr>
        <w:t xml:space="preserve"> sono state </w:t>
      </w:r>
      <w:r w:rsidR="00C345D8">
        <w:rPr>
          <w:rFonts w:ascii="Arial" w:hAnsi="Arial"/>
          <w:sz w:val="22"/>
          <w:szCs w:val="22"/>
        </w:rPr>
        <w:t>investite le riserve di alcuni fondi</w:t>
      </w:r>
      <w:r w:rsidRPr="00821C46">
        <w:rPr>
          <w:rFonts w:ascii="Arial" w:hAnsi="Arial"/>
          <w:sz w:val="22"/>
          <w:szCs w:val="22"/>
        </w:rPr>
        <w:t>.</w:t>
      </w:r>
    </w:p>
    <w:bookmarkEnd w:id="0"/>
    <w:bookmarkEnd w:id="1"/>
    <w:p w:rsidR="00776A67" w:rsidRDefault="00776A6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ATTIVITA’ FINANZIARIE CHE NON COSTITUISCONO IMMOBILIZZAZIONI</w:t>
      </w:r>
    </w:p>
    <w:p w:rsidR="00923DF0" w:rsidRDefault="00AE6563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Attualmente vi sono </w:t>
      </w:r>
      <w:r w:rsidR="00776A67">
        <w:rPr>
          <w:rFonts w:ascii="Arial" w:hAnsi="Arial"/>
          <w:sz w:val="22"/>
          <w:szCs w:val="22"/>
        </w:rPr>
        <w:t>397.738</w:t>
      </w:r>
      <w:r>
        <w:rPr>
          <w:rFonts w:ascii="Arial" w:hAnsi="Arial"/>
          <w:sz w:val="22"/>
          <w:szCs w:val="22"/>
        </w:rPr>
        <w:t xml:space="preserve"> euro investiti tramite Investitori </w:t>
      </w:r>
      <w:proofErr w:type="spellStart"/>
      <w:r>
        <w:rPr>
          <w:rFonts w:ascii="Arial" w:hAnsi="Arial"/>
          <w:sz w:val="22"/>
          <w:szCs w:val="22"/>
        </w:rPr>
        <w:t>sgr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776A67" w:rsidRDefault="00776A6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923DF0" w:rsidRDefault="007622F5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923DF0">
        <w:rPr>
          <w:rFonts w:ascii="Arial" w:hAnsi="Arial"/>
          <w:i/>
          <w:sz w:val="22"/>
          <w:szCs w:val="22"/>
          <w:u w:val="single"/>
        </w:rPr>
        <w:t>CREDITI PER</w:t>
      </w:r>
      <w:r w:rsidR="00776A67">
        <w:rPr>
          <w:rFonts w:ascii="Arial" w:hAnsi="Arial"/>
          <w:i/>
          <w:sz w:val="22"/>
          <w:szCs w:val="22"/>
          <w:u w:val="single"/>
        </w:rPr>
        <w:t xml:space="preserve"> LIBERALITA’ </w:t>
      </w:r>
      <w:r w:rsidRPr="00923DF0">
        <w:rPr>
          <w:rFonts w:ascii="Arial" w:hAnsi="Arial"/>
          <w:i/>
          <w:sz w:val="22"/>
          <w:szCs w:val="22"/>
          <w:u w:val="single"/>
        </w:rPr>
        <w:t>DA RICEVERE</w:t>
      </w:r>
    </w:p>
    <w:p w:rsidR="003D230A" w:rsidRDefault="003D230A" w:rsidP="008D7554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 sono tre crediti per liberalità da ricevere:</w:t>
      </w:r>
    </w:p>
    <w:p w:rsidR="003D230A" w:rsidRDefault="003D230A" w:rsidP="003D230A">
      <w:pPr>
        <w:pStyle w:val="Paragrafoelenco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20.000 da Fondazione UMANA MENTE del gruppo Allianz, già incassato;</w:t>
      </w:r>
    </w:p>
    <w:p w:rsidR="003D230A" w:rsidRDefault="003D230A" w:rsidP="003D230A">
      <w:pPr>
        <w:pStyle w:val="Paragrafoelenco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146,40 da </w:t>
      </w:r>
      <w:proofErr w:type="spellStart"/>
      <w:r>
        <w:rPr>
          <w:rFonts w:ascii="Arial" w:hAnsi="Arial"/>
          <w:sz w:val="22"/>
          <w:szCs w:val="22"/>
        </w:rPr>
        <w:t>Donapp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srl</w:t>
      </w:r>
      <w:proofErr w:type="spellEnd"/>
      <w:r>
        <w:rPr>
          <w:rFonts w:ascii="Arial" w:hAnsi="Arial"/>
          <w:sz w:val="22"/>
          <w:szCs w:val="22"/>
        </w:rPr>
        <w:t>, già incassato;</w:t>
      </w:r>
    </w:p>
    <w:p w:rsidR="008D7554" w:rsidRPr="003D230A" w:rsidRDefault="003D230A" w:rsidP="003D230A">
      <w:pPr>
        <w:pStyle w:val="Paragrafoelenco"/>
        <w:widowControl w:val="0"/>
        <w:numPr>
          <w:ilvl w:val="0"/>
          <w:numId w:val="4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10.000 da Compagnia San Paolo di cui sono stati già incassati 5.000</w:t>
      </w:r>
      <w:r w:rsidR="00AE6563" w:rsidRPr="003D230A">
        <w:rPr>
          <w:rFonts w:ascii="Arial" w:hAnsi="Arial"/>
          <w:sz w:val="22"/>
          <w:szCs w:val="22"/>
        </w:rPr>
        <w:t>.</w:t>
      </w:r>
    </w:p>
    <w:p w:rsidR="00776A67" w:rsidRDefault="00776A67" w:rsidP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3D230A" w:rsidRDefault="003D230A" w:rsidP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ALTRI CREDITI</w:t>
      </w:r>
    </w:p>
    <w:p w:rsidR="003D230A" w:rsidRPr="003D230A" w:rsidRDefault="003D230A" w:rsidP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tratta di 120 euro di donazioni avvenute via </w:t>
      </w:r>
      <w:proofErr w:type="spellStart"/>
      <w:r>
        <w:rPr>
          <w:rFonts w:ascii="Arial" w:hAnsi="Arial"/>
          <w:sz w:val="22"/>
          <w:szCs w:val="22"/>
        </w:rPr>
        <w:t>pos</w:t>
      </w:r>
      <w:proofErr w:type="spellEnd"/>
      <w:r>
        <w:rPr>
          <w:rFonts w:ascii="Arial" w:hAnsi="Arial"/>
          <w:sz w:val="22"/>
          <w:szCs w:val="22"/>
        </w:rPr>
        <w:t xml:space="preserve"> a fine anno che sono stati incassati a inizio 2019.</w:t>
      </w:r>
    </w:p>
    <w:p w:rsidR="00776A67" w:rsidRDefault="00776A67" w:rsidP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B43D1D" w:rsidRPr="00821C46" w:rsidRDefault="00B43D1D" w:rsidP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BENI E SERVIZI FRUTTO DI DONAZIONI</w:t>
      </w:r>
    </w:p>
    <w:p w:rsidR="00B43D1D" w:rsidRPr="00821C46" w:rsidRDefault="00B43D1D" w:rsidP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Si tratta di premi non ritirati che società commerciali hanno donato alla Fondazione affinché li </w:t>
      </w:r>
      <w:r w:rsidR="008D7554">
        <w:rPr>
          <w:rFonts w:ascii="Arial" w:hAnsi="Arial"/>
          <w:sz w:val="22"/>
          <w:szCs w:val="22"/>
        </w:rPr>
        <w:t xml:space="preserve">distribuisca ad enti non profit per un valore di </w:t>
      </w:r>
      <w:r w:rsidR="003D230A">
        <w:rPr>
          <w:rFonts w:ascii="Arial" w:hAnsi="Arial"/>
          <w:sz w:val="22"/>
          <w:szCs w:val="22"/>
        </w:rPr>
        <w:t xml:space="preserve">4.359 </w:t>
      </w:r>
      <w:r w:rsidR="008D7554">
        <w:rPr>
          <w:rFonts w:ascii="Arial" w:hAnsi="Arial"/>
          <w:sz w:val="22"/>
          <w:szCs w:val="22"/>
        </w:rPr>
        <w:t>euro.</w:t>
      </w:r>
    </w:p>
    <w:p w:rsidR="00776A67" w:rsidRDefault="00776A6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DISPONIBILITA’ LIQUIDE</w:t>
      </w: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B2D0C">
        <w:rPr>
          <w:rFonts w:ascii="Arial" w:hAnsi="Arial"/>
          <w:sz w:val="22"/>
          <w:szCs w:val="22"/>
        </w:rPr>
        <w:t xml:space="preserve">Ammontano alla </w:t>
      </w:r>
      <w:r w:rsidR="00783AF4" w:rsidRPr="005B2D0C">
        <w:rPr>
          <w:rFonts w:ascii="Arial" w:hAnsi="Arial"/>
          <w:sz w:val="22"/>
          <w:szCs w:val="22"/>
        </w:rPr>
        <w:t xml:space="preserve">data di bilancio ad euro </w:t>
      </w:r>
      <w:r w:rsidR="00776A67">
        <w:rPr>
          <w:rFonts w:ascii="Arial" w:hAnsi="Arial"/>
          <w:sz w:val="22"/>
          <w:szCs w:val="22"/>
        </w:rPr>
        <w:t>2.426.469</w:t>
      </w:r>
      <w:r w:rsidRPr="005B2D0C">
        <w:rPr>
          <w:rFonts w:ascii="Arial" w:hAnsi="Arial"/>
          <w:sz w:val="22"/>
          <w:szCs w:val="22"/>
        </w:rPr>
        <w:t>, segnando nel loro complesso un aumento di euro</w:t>
      </w:r>
      <w:r w:rsidR="008D7554" w:rsidRPr="005B2D0C">
        <w:rPr>
          <w:rFonts w:ascii="Arial" w:hAnsi="Arial"/>
          <w:sz w:val="22"/>
          <w:szCs w:val="22"/>
        </w:rPr>
        <w:t xml:space="preserve"> </w:t>
      </w:r>
      <w:r w:rsidR="00776A67">
        <w:rPr>
          <w:rFonts w:ascii="Arial" w:hAnsi="Arial"/>
          <w:sz w:val="22"/>
          <w:szCs w:val="22"/>
        </w:rPr>
        <w:t>581.020</w:t>
      </w:r>
      <w:r w:rsidR="00497F31" w:rsidRPr="005B2D0C">
        <w:rPr>
          <w:rFonts w:ascii="Arial" w:hAnsi="Arial"/>
          <w:sz w:val="22"/>
          <w:szCs w:val="22"/>
        </w:rPr>
        <w:t xml:space="preserve"> </w:t>
      </w:r>
      <w:r w:rsidRPr="005B2D0C">
        <w:rPr>
          <w:rFonts w:ascii="Arial" w:hAnsi="Arial"/>
          <w:sz w:val="22"/>
          <w:szCs w:val="22"/>
        </w:rPr>
        <w:t>e sono costituite:</w:t>
      </w:r>
    </w:p>
    <w:p w:rsidR="002006CF" w:rsidRPr="00821C46" w:rsidRDefault="00DF5AD8" w:rsidP="00DC4708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dai saldi attivi dei conti correnti bancari e postali</w:t>
      </w:r>
      <w:r w:rsidR="002006CF" w:rsidRPr="00821C46">
        <w:rPr>
          <w:rFonts w:ascii="Arial" w:hAnsi="Arial"/>
          <w:sz w:val="22"/>
          <w:szCs w:val="22"/>
        </w:rPr>
        <w:t xml:space="preserve"> per un valore di </w:t>
      </w:r>
      <w:r w:rsidR="00776A67">
        <w:rPr>
          <w:rFonts w:ascii="Arial" w:hAnsi="Arial"/>
          <w:sz w:val="22"/>
          <w:szCs w:val="22"/>
        </w:rPr>
        <w:t>2.426.342</w:t>
      </w:r>
      <w:r w:rsidR="008D7554">
        <w:rPr>
          <w:rFonts w:ascii="Arial" w:hAnsi="Arial"/>
          <w:sz w:val="22"/>
          <w:szCs w:val="22"/>
        </w:rPr>
        <w:t xml:space="preserve"> </w:t>
      </w:r>
      <w:r w:rsidR="00357DC1" w:rsidRPr="00821C46">
        <w:rPr>
          <w:rFonts w:ascii="Arial" w:hAnsi="Arial"/>
          <w:sz w:val="22"/>
          <w:szCs w:val="22"/>
        </w:rPr>
        <w:t>euro</w:t>
      </w:r>
      <w:r w:rsidR="002006CF" w:rsidRPr="00821C46">
        <w:rPr>
          <w:rFonts w:ascii="Arial" w:hAnsi="Arial"/>
          <w:sz w:val="22"/>
          <w:szCs w:val="22"/>
        </w:rPr>
        <w:t>;</w:t>
      </w:r>
    </w:p>
    <w:p w:rsidR="00583F28" w:rsidRPr="00821C46" w:rsidRDefault="002006CF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dalle disponibilità di cassa pari a </w:t>
      </w:r>
      <w:r w:rsidR="00776A67">
        <w:rPr>
          <w:rFonts w:ascii="Arial" w:hAnsi="Arial"/>
          <w:sz w:val="22"/>
          <w:szCs w:val="22"/>
        </w:rPr>
        <w:t>127</w:t>
      </w:r>
      <w:r w:rsidR="00DC4708">
        <w:rPr>
          <w:rFonts w:ascii="Arial" w:hAnsi="Arial"/>
          <w:sz w:val="22"/>
          <w:szCs w:val="22"/>
        </w:rPr>
        <w:t xml:space="preserve"> </w:t>
      </w:r>
      <w:r w:rsidRPr="00821C46">
        <w:rPr>
          <w:rFonts w:ascii="Arial" w:hAnsi="Arial"/>
          <w:sz w:val="22"/>
          <w:szCs w:val="22"/>
        </w:rPr>
        <w:t>euro</w:t>
      </w:r>
      <w:r w:rsidR="00DF5AD8" w:rsidRPr="00821C46">
        <w:rPr>
          <w:rFonts w:ascii="Arial" w:hAnsi="Arial"/>
          <w:sz w:val="22"/>
          <w:szCs w:val="22"/>
        </w:rPr>
        <w:t>.</w:t>
      </w:r>
    </w:p>
    <w:p w:rsidR="00583F28" w:rsidRDefault="00DF5AD8" w:rsidP="00B54894">
      <w:pPr>
        <w:pStyle w:val="Corpotesto"/>
      </w:pPr>
      <w:r w:rsidRPr="00821C46">
        <w:lastRenderedPageBreak/>
        <w:t>La situazione di grave crisi ed incertezza dei mercati finanziari</w:t>
      </w:r>
      <w:r w:rsidR="002006CF" w:rsidRPr="00821C46">
        <w:t xml:space="preserve"> hanno </w:t>
      </w:r>
      <w:r w:rsidRPr="00821C46">
        <w:t>ind</w:t>
      </w:r>
      <w:r w:rsidR="002006CF" w:rsidRPr="00821C46">
        <w:t>otto</w:t>
      </w:r>
      <w:r w:rsidRPr="00821C46">
        <w:t xml:space="preserve"> a mantenere liquido tutto il patrimonio</w:t>
      </w:r>
      <w:r w:rsidR="00776A67">
        <w:t>, salvo un fondo che su indicazioni esplicita presente nell’atto di donazione è stato investito principalmente in fondi azionari e che ha registrato una perdita di 49.059 euro a fine 2018</w:t>
      </w:r>
      <w:r w:rsidRPr="00821C46">
        <w:t>.</w:t>
      </w:r>
    </w:p>
    <w:p w:rsidR="00776A67" w:rsidRDefault="00776A67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RATEI E RISCONTI ATTIVI</w:t>
      </w: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I ris</w:t>
      </w:r>
      <w:r w:rsidR="002006CF" w:rsidRPr="00821C46">
        <w:rPr>
          <w:rFonts w:ascii="Arial" w:hAnsi="Arial"/>
          <w:sz w:val="22"/>
          <w:szCs w:val="22"/>
        </w:rPr>
        <w:t xml:space="preserve">conti attivi ammontano ad euro </w:t>
      </w:r>
      <w:r w:rsidR="00DC37BF">
        <w:rPr>
          <w:rFonts w:ascii="Arial" w:hAnsi="Arial"/>
          <w:sz w:val="22"/>
          <w:szCs w:val="22"/>
        </w:rPr>
        <w:t>1.568,78</w:t>
      </w:r>
      <w:r w:rsidR="002006CF" w:rsidRPr="00821C46">
        <w:rPr>
          <w:rFonts w:ascii="Arial" w:hAnsi="Arial"/>
          <w:sz w:val="22"/>
          <w:szCs w:val="22"/>
        </w:rPr>
        <w:t xml:space="preserve">, segnando </w:t>
      </w:r>
      <w:r w:rsidR="00DC37BF">
        <w:rPr>
          <w:rFonts w:ascii="Arial" w:hAnsi="Arial"/>
          <w:sz w:val="22"/>
          <w:szCs w:val="22"/>
        </w:rPr>
        <w:t>un de</w:t>
      </w:r>
      <w:r w:rsidR="00B54894">
        <w:rPr>
          <w:rFonts w:ascii="Arial" w:hAnsi="Arial"/>
          <w:sz w:val="22"/>
          <w:szCs w:val="22"/>
        </w:rPr>
        <w:t xml:space="preserve">cremento </w:t>
      </w:r>
      <w:r w:rsidRPr="00821C46">
        <w:rPr>
          <w:rFonts w:ascii="Arial" w:hAnsi="Arial"/>
          <w:sz w:val="22"/>
          <w:szCs w:val="22"/>
        </w:rPr>
        <w:t>di euro</w:t>
      </w:r>
      <w:r w:rsidR="00B54894">
        <w:rPr>
          <w:rFonts w:ascii="Arial" w:hAnsi="Arial"/>
          <w:sz w:val="22"/>
          <w:szCs w:val="22"/>
        </w:rPr>
        <w:t xml:space="preserve"> </w:t>
      </w:r>
      <w:r w:rsidR="00B54894" w:rsidRPr="00B54894">
        <w:rPr>
          <w:rFonts w:ascii="Arial" w:hAnsi="Arial"/>
          <w:sz w:val="22"/>
          <w:szCs w:val="22"/>
        </w:rPr>
        <w:t>1</w:t>
      </w:r>
      <w:r w:rsidR="00B54894">
        <w:rPr>
          <w:rFonts w:ascii="Arial" w:hAnsi="Arial"/>
          <w:sz w:val="22"/>
          <w:szCs w:val="22"/>
        </w:rPr>
        <w:t>.</w:t>
      </w:r>
      <w:r w:rsidR="00DC37BF">
        <w:rPr>
          <w:rFonts w:ascii="Arial" w:hAnsi="Arial"/>
          <w:sz w:val="22"/>
          <w:szCs w:val="22"/>
        </w:rPr>
        <w:t>446,94</w:t>
      </w:r>
      <w:r w:rsidR="00B54894">
        <w:rPr>
          <w:rFonts w:ascii="Arial" w:hAnsi="Arial"/>
          <w:sz w:val="22"/>
          <w:szCs w:val="22"/>
        </w:rPr>
        <w:t xml:space="preserve"> </w:t>
      </w:r>
      <w:r w:rsidRPr="00821C46">
        <w:rPr>
          <w:rFonts w:ascii="Arial" w:hAnsi="Arial"/>
          <w:sz w:val="22"/>
          <w:szCs w:val="22"/>
        </w:rPr>
        <w:t>rispetto al bilancio precedente.  Essi comprendono quote di costi e oneri di competenza futura relativi a</w:t>
      </w:r>
      <w:r w:rsidR="00DC37BF">
        <w:rPr>
          <w:rFonts w:ascii="Arial" w:hAnsi="Arial"/>
          <w:sz w:val="22"/>
          <w:szCs w:val="22"/>
        </w:rPr>
        <w:t>i canoni di licenza software.</w:t>
      </w:r>
    </w:p>
    <w:p w:rsidR="00776A67" w:rsidRDefault="00776A6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P</w:t>
      </w:r>
      <w:r w:rsidR="00B43D1D" w:rsidRPr="00821C46">
        <w:rPr>
          <w:rFonts w:ascii="Arial" w:hAnsi="Arial"/>
          <w:i/>
          <w:sz w:val="22"/>
          <w:szCs w:val="22"/>
          <w:u w:val="single"/>
        </w:rPr>
        <w:t>ATRIMONIO VINCOLATO E LIBERO</w:t>
      </w:r>
    </w:p>
    <w:p w:rsidR="00020A68" w:rsidRDefault="00DF5AD8" w:rsidP="000A4D30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Nel prospetto seguente vengono illustrati sinteticamente i movimenti del</w:t>
      </w:r>
      <w:r w:rsidR="00B43D1D" w:rsidRPr="00821C46">
        <w:rPr>
          <w:rFonts w:ascii="Arial" w:hAnsi="Arial"/>
          <w:sz w:val="22"/>
          <w:szCs w:val="22"/>
        </w:rPr>
        <w:t xml:space="preserve"> patrimonio vincolato</w:t>
      </w:r>
      <w:r w:rsidRPr="00821C46">
        <w:rPr>
          <w:rFonts w:ascii="Arial" w:hAnsi="Arial"/>
          <w:sz w:val="22"/>
          <w:szCs w:val="22"/>
        </w:rPr>
        <w:t xml:space="preserve"> e d</w:t>
      </w:r>
      <w:r w:rsidR="00B43D1D" w:rsidRPr="00821C46">
        <w:rPr>
          <w:rFonts w:ascii="Arial" w:hAnsi="Arial"/>
          <w:sz w:val="22"/>
          <w:szCs w:val="22"/>
        </w:rPr>
        <w:t>i quello libero</w:t>
      </w:r>
      <w:r w:rsidRPr="00821C46">
        <w:rPr>
          <w:rFonts w:ascii="Arial" w:hAnsi="Arial"/>
          <w:sz w:val="22"/>
          <w:szCs w:val="22"/>
        </w:rPr>
        <w:t xml:space="preserve"> verificatisi nel corso dell’esercizio.  Essi trovano riscontro nel rendiconto dell’attività predisposto in forma scalare.</w:t>
      </w:r>
    </w:p>
    <w:p w:rsidR="00583F28" w:rsidRPr="00821C46" w:rsidRDefault="00583F2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9184" w:type="dxa"/>
        <w:tblInd w:w="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222"/>
        <w:gridCol w:w="1306"/>
        <w:gridCol w:w="1427"/>
        <w:gridCol w:w="1278"/>
        <w:gridCol w:w="2043"/>
      </w:tblGrid>
      <w:tr w:rsidR="00595E68" w:rsidTr="009C5D14">
        <w:trPr>
          <w:trHeight w:val="270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E68" w:rsidRDefault="00595E68">
            <w: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E68" w:rsidRDefault="00595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Fondi patrimoniali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E68" w:rsidRDefault="00595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Riserve patrimoniali 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E68" w:rsidRDefault="00595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Disponibilità per le attività istituzionali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E68" w:rsidRDefault="00595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Disponibilità per le erogazioni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E68" w:rsidRDefault="00595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Disponibilità per gestione diretta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Saldi al 31.12.2017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283.906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675.541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822.937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575.712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120.539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Donazioni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41.756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1.126.089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404.909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77.686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Gestione finanziaria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0D37FD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</w:t>
            </w:r>
            <w:r w:rsidR="000F5098">
              <w:rPr>
                <w:rFonts w:ascii="Arial" w:hAnsi="Arial" w:cs="Arial"/>
              </w:rPr>
              <w:t>.</w:t>
            </w:r>
            <w:bookmarkStart w:id="2" w:name="_GoBack"/>
            <w:bookmarkEnd w:id="2"/>
            <w:r>
              <w:rPr>
                <w:rFonts w:ascii="Arial" w:hAnsi="Arial" w:cs="Arial"/>
              </w:rPr>
              <w:t>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-251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Revoche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36.439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</w:t>
            </w:r>
            <w:proofErr w:type="spellStart"/>
            <w:r>
              <w:rPr>
                <w:rFonts w:ascii="Arial" w:hAnsi="Arial" w:cs="Arial"/>
              </w:rPr>
              <w:t>erogativa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-831.500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per attività diretta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-154.244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Patrimonializzazioni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Disimmobilizzazioni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C808A6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-52.399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D14" w:rsidRDefault="00C808A6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52.399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movimenti (netto)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-718.614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711.667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D14" w:rsidRDefault="009C5D14" w:rsidP="009C5D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6.946</w:t>
            </w:r>
          </w:p>
        </w:tc>
      </w:tr>
      <w:tr w:rsidR="009C5D14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D14" w:rsidRPr="00C64BAF" w:rsidRDefault="009C5D14" w:rsidP="009C5D14">
            <w:pPr>
              <w:rPr>
                <w:rFonts w:ascii="Arial" w:hAnsi="Arial" w:cs="Arial"/>
              </w:rPr>
            </w:pPr>
            <w:r w:rsidRPr="00C64BAF">
              <w:rPr>
                <w:rFonts w:ascii="Arial" w:hAnsi="Arial" w:cs="Aria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D14" w:rsidRDefault="009C5D14" w:rsidP="009C5D14">
            <w: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D14" w:rsidRDefault="009C5D14" w:rsidP="009C5D14">
            <w: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D14" w:rsidRDefault="009C5D14" w:rsidP="009C5D14">
            <w: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D14" w:rsidRDefault="009C5D14" w:rsidP="009C5D14">
            <w: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5D14" w:rsidRDefault="009C5D14" w:rsidP="009C5D14">
            <w:r>
              <w:t> </w:t>
            </w:r>
          </w:p>
        </w:tc>
      </w:tr>
      <w:tr w:rsidR="009C5D14" w:rsidRPr="00497F31" w:rsidTr="009C5D14">
        <w:trPr>
          <w:trHeight w:val="270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rPr>
                <w:rFonts w:ascii="Arial" w:hAnsi="Arial" w:cs="Arial"/>
                <w:b/>
                <w:bCs/>
              </w:rPr>
            </w:pPr>
            <w:r w:rsidRPr="00EA5CB5">
              <w:rPr>
                <w:rFonts w:ascii="Arial" w:hAnsi="Arial" w:cs="Arial"/>
                <w:b/>
                <w:bCs/>
              </w:rPr>
              <w:t>Saldi al 31.12.201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284.176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C808A6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664.628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C808A6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1.233.720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897.227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D14" w:rsidRDefault="009C5D14" w:rsidP="009C5D1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50.676</w:t>
            </w:r>
          </w:p>
        </w:tc>
      </w:tr>
    </w:tbl>
    <w:p w:rsidR="00583F28" w:rsidRPr="00EA5CB5" w:rsidRDefault="00583F28" w:rsidP="00EA5CB5">
      <w:pPr>
        <w:rPr>
          <w:rFonts w:ascii="Arial" w:hAnsi="Arial" w:cs="Arial"/>
          <w:b/>
          <w:bCs/>
        </w:rPr>
      </w:pPr>
    </w:p>
    <w:p w:rsidR="00583F28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Per quel che riguarda il dettaglio dei fondi è possibile consultare le tabelle seguenti:</w:t>
      </w:r>
    </w:p>
    <w:p w:rsidR="00192213" w:rsidRPr="00821C46" w:rsidRDefault="00192213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418"/>
        <w:gridCol w:w="1275"/>
      </w:tblGrid>
      <w:tr w:rsidR="00704574" w:rsidRPr="00821C46" w:rsidTr="00264345">
        <w:trPr>
          <w:trHeight w:val="34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4574" w:rsidRPr="00821C46" w:rsidRDefault="007045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821C46">
              <w:rPr>
                <w:rFonts w:ascii="Arial" w:hAnsi="Arial" w:cs="Arial"/>
              </w:rPr>
              <w:t>FONDI PATRIMONIALI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04574" w:rsidRPr="00821C46" w:rsidRDefault="003755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4574" w:rsidRPr="00821C46" w:rsidRDefault="0037552C" w:rsidP="009A54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37552C" w:rsidRPr="00821C46" w:rsidTr="00192213">
        <w:trPr>
          <w:trHeight w:val="283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821C46" w:rsidRDefault="0037552C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821C46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284.176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highlight w:val="red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Pr="005B2D0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5B2D0C">
              <w:rPr>
                <w:rFonts w:ascii="Arial" w:hAnsi="Arial" w:cs="Arial"/>
                <w:b/>
                <w:bCs/>
              </w:rPr>
              <w:t>90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7552C" w:rsidRPr="00821C46" w:rsidTr="00192213">
        <w:trPr>
          <w:trHeight w:val="283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2C" w:rsidRPr="00821C46" w:rsidRDefault="0037552C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21C46">
              <w:rPr>
                <w:rFonts w:ascii="Arial" w:hAnsi="Arial" w:cs="Arial"/>
              </w:rPr>
              <w:t xml:space="preserve">  Fondo di dotazione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B2D0C">
              <w:rPr>
                <w:rFonts w:ascii="Arial" w:hAnsi="Arial" w:cs="Arial"/>
              </w:rPr>
              <w:t>70.000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B2D0C">
              <w:rPr>
                <w:rFonts w:ascii="Arial" w:hAnsi="Arial" w:cs="Arial"/>
              </w:rPr>
              <w:t>70.000</w:t>
            </w:r>
          </w:p>
        </w:tc>
      </w:tr>
      <w:tr w:rsidR="0037552C" w:rsidRPr="00821C46" w:rsidTr="0037552C">
        <w:trPr>
          <w:trHeight w:val="28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2C" w:rsidRPr="00821C46" w:rsidRDefault="0037552C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21C46">
              <w:rPr>
                <w:rFonts w:ascii="Arial" w:hAnsi="Arial" w:cs="Arial"/>
              </w:rPr>
              <w:t xml:space="preserve">  Fondo Don Gian Pietro </w:t>
            </w:r>
            <w:proofErr w:type="spellStart"/>
            <w:r w:rsidRPr="00821C46">
              <w:rPr>
                <w:rFonts w:ascii="Arial" w:hAnsi="Arial" w:cs="Arial"/>
              </w:rPr>
              <w:t>Piardi</w:t>
            </w:r>
            <w:proofErr w:type="spellEnd"/>
            <w:r w:rsidRPr="00821C46">
              <w:rPr>
                <w:rFonts w:ascii="Arial" w:hAnsi="Arial" w:cs="Arial"/>
              </w:rPr>
              <w:t xml:space="preserve"> per una Comunità Solidale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52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B2D0C">
              <w:rPr>
                <w:rFonts w:ascii="Arial" w:hAnsi="Arial" w:cs="Arial"/>
              </w:rPr>
              <w:t>594</w:t>
            </w:r>
          </w:p>
        </w:tc>
      </w:tr>
      <w:tr w:rsidR="0037552C" w:rsidRPr="00821C46" w:rsidTr="0037552C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52C" w:rsidRPr="00821C46" w:rsidRDefault="0037552C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21C46">
              <w:rPr>
                <w:rFonts w:ascii="Arial" w:hAnsi="Arial" w:cs="Arial"/>
              </w:rPr>
              <w:t xml:space="preserve">  Fondo Beata Cittadini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52C" w:rsidRDefault="0037552C" w:rsidP="003755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B2D0C">
              <w:rPr>
                <w:rFonts w:ascii="Arial" w:hAnsi="Arial" w:cs="Arial"/>
              </w:rPr>
              <w:t>2.000</w:t>
            </w:r>
          </w:p>
        </w:tc>
      </w:tr>
      <w:tr w:rsidR="0037552C" w:rsidRPr="00821C46" w:rsidTr="0037552C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52C" w:rsidRPr="00821C46" w:rsidRDefault="0037552C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821C46">
              <w:rPr>
                <w:rFonts w:ascii="Arial" w:hAnsi="Arial" w:cs="Arial"/>
              </w:rPr>
              <w:t xml:space="preserve">  Verso la fondazione della comunità vesuviana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52C" w:rsidRDefault="0037552C" w:rsidP="003755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B2D0C">
              <w:rPr>
                <w:rFonts w:ascii="Arial" w:hAnsi="Arial" w:cs="Arial"/>
              </w:rPr>
              <w:t>1.000</w:t>
            </w:r>
          </w:p>
        </w:tc>
      </w:tr>
      <w:tr w:rsidR="0037552C" w:rsidRPr="00821C46" w:rsidTr="0037552C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52C" w:rsidRPr="00821C46" w:rsidRDefault="00776A67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Fondo K.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52C" w:rsidRDefault="0037552C" w:rsidP="003755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209.277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B2D0C">
              <w:rPr>
                <w:rFonts w:ascii="Arial" w:hAnsi="Arial" w:cs="Arial"/>
              </w:rPr>
              <w:t>209.277</w:t>
            </w:r>
          </w:p>
        </w:tc>
      </w:tr>
      <w:tr w:rsidR="0037552C" w:rsidRPr="00821C46" w:rsidTr="0037552C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Default="0037552C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95E68">
              <w:rPr>
                <w:rFonts w:ascii="Arial" w:hAnsi="Arial" w:cs="Arial"/>
              </w:rPr>
              <w:t>Fondo "Caritas di Susa"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552C" w:rsidRDefault="0037552C" w:rsidP="003755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2C" w:rsidRPr="005B2D0C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5B2D0C">
              <w:rPr>
                <w:rFonts w:ascii="Arial" w:hAnsi="Arial" w:cs="Arial"/>
              </w:rPr>
              <w:t>1.035</w:t>
            </w:r>
          </w:p>
        </w:tc>
      </w:tr>
    </w:tbl>
    <w:p w:rsidR="00583F28" w:rsidRDefault="00583F2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B2D0C" w:rsidRDefault="005B2D0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tbl>
      <w:tblPr>
        <w:tblW w:w="9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418"/>
        <w:gridCol w:w="1274"/>
      </w:tblGrid>
      <w:tr w:rsidR="0037552C" w:rsidRPr="00F44971" w:rsidTr="000A42CC">
        <w:trPr>
          <w:trHeight w:val="320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52C" w:rsidRPr="00F44971" w:rsidRDefault="0037552C" w:rsidP="003755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lastRenderedPageBreak/>
              <w:t>RISERVE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552C" w:rsidRPr="00F44971" w:rsidRDefault="0037552C" w:rsidP="003755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52C" w:rsidRPr="00F44971" w:rsidRDefault="0037552C" w:rsidP="003755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37552C" w:rsidRPr="00EE45A7" w:rsidTr="00845392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7552C" w:rsidRPr="00EE45A7" w:rsidRDefault="0037552C" w:rsidP="0037552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EE45A7">
              <w:rPr>
                <w:rFonts w:ascii="Arial" w:hAnsi="Arial" w:cs="Arial"/>
                <w:b/>
                <w:color w:val="000000"/>
              </w:rPr>
              <w:t>TOTALE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552C" w:rsidRPr="00EE45A7" w:rsidRDefault="0037552C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C808A6">
              <w:rPr>
                <w:rFonts w:ascii="Arial" w:hAnsi="Arial" w:cs="Arial"/>
                <w:b/>
                <w:color w:val="000000"/>
              </w:rPr>
              <w:t>64.628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52C" w:rsidRPr="00EE45A7" w:rsidRDefault="0037552C" w:rsidP="0037552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675.541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 xml:space="preserve">Fondo </w:t>
            </w:r>
            <w:r>
              <w:rPr>
                <w:rFonts w:ascii="Arial" w:hAnsi="Arial" w:cs="Arial"/>
                <w:color w:val="000000"/>
              </w:rPr>
              <w:t>Francesca Foglia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4.406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3DE" w:rsidRPr="00F44971" w:rsidRDefault="00776A67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"K.</w:t>
            </w:r>
            <w:r w:rsidR="00BC53DE" w:rsidRPr="00845392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C808A6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394.398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845392">
              <w:rPr>
                <w:rFonts w:ascii="Arial" w:hAnsi="Arial" w:cs="Arial"/>
                <w:color w:val="000000"/>
              </w:rPr>
              <w:t>446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5392">
              <w:rPr>
                <w:rFonts w:ascii="Arial" w:hAnsi="Arial" w:cs="Arial"/>
                <w:color w:val="000000"/>
              </w:rPr>
              <w:t>797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>Fondo Beata Cittadini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>9.930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F44971">
              <w:rPr>
                <w:rFonts w:ascii="Arial" w:hAnsi="Arial" w:cs="Arial"/>
                <w:color w:val="000000"/>
                <w:lang w:val="en-US"/>
              </w:rPr>
              <w:t>Fondo</w:t>
            </w:r>
            <w:proofErr w:type="spellEnd"/>
            <w:r w:rsidRPr="00F44971">
              <w:rPr>
                <w:rFonts w:ascii="Arial" w:hAnsi="Arial" w:cs="Arial"/>
                <w:color w:val="000000"/>
                <w:lang w:val="en-US"/>
              </w:rPr>
              <w:t xml:space="preserve"> With US Share: Mario Zanobini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>Fondo Durante e dopo di noi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>Fondo Hamid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24.020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Mezzo Mantello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53.108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53.108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>Fondo Caritas Susa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>Fondo ACIM – Amici per l’Alzheimer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F44971">
              <w:rPr>
                <w:rFonts w:ascii="Arial" w:hAnsi="Arial" w:cs="Arial"/>
                <w:color w:val="000000"/>
              </w:rPr>
              <w:t>Fondo Lady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1.050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Pr="00F44971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Fondo </w:t>
            </w:r>
            <w:proofErr w:type="spellStart"/>
            <w:r>
              <w:rPr>
                <w:rFonts w:ascii="Arial" w:hAnsi="Arial" w:cs="Arial"/>
                <w:color w:val="000000"/>
              </w:rPr>
              <w:t>Bellandei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26.320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17.565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“Mission Maria”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53.934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53.934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“Arturo Carmi”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“La Fabbrica dei Talenti”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“Collegi Universitari della Fondazione”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Fondo Marco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BC53DE" w:rsidRPr="00F44971" w:rsidTr="003A63A9">
        <w:trPr>
          <w:trHeight w:val="283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Disponibilità per gestione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53DE" w:rsidRDefault="00BC53DE" w:rsidP="00BC53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DE" w:rsidRDefault="00BC53DE" w:rsidP="00BC53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</w:tr>
    </w:tbl>
    <w:p w:rsidR="00F44971" w:rsidRDefault="00F44971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7"/>
        <w:gridCol w:w="1030"/>
        <w:gridCol w:w="992"/>
      </w:tblGrid>
      <w:tr w:rsidR="000D37FD" w:rsidTr="00C808A6">
        <w:trPr>
          <w:trHeight w:val="264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D37FD" w:rsidRDefault="000D37FD" w:rsidP="000D37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DISPONIBILITA' PER ATTIVITA' ISTITUZIONALI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C808A6" w:rsidRPr="000D37FD" w:rsidTr="00C808A6">
        <w:trPr>
          <w:trHeight w:val="264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Pr="000D37FD" w:rsidRDefault="000D37FD" w:rsidP="000D37F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0D37FD">
              <w:rPr>
                <w:rFonts w:ascii="Arial" w:hAnsi="Arial" w:cs="Arial"/>
                <w:b/>
              </w:rPr>
              <w:t xml:space="preserve">TOTALE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Pr="000D37FD" w:rsidRDefault="000D37FD">
            <w:pPr>
              <w:jc w:val="right"/>
              <w:rPr>
                <w:rFonts w:ascii="Arial" w:hAnsi="Arial" w:cs="Arial"/>
                <w:b/>
              </w:rPr>
            </w:pPr>
            <w:r w:rsidRPr="000D37FD">
              <w:rPr>
                <w:rFonts w:ascii="Arial" w:hAnsi="Arial" w:cs="Arial"/>
                <w:b/>
              </w:rPr>
              <w:t>1.233.719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Pr="000D37FD" w:rsidRDefault="000D37FD">
            <w:pPr>
              <w:jc w:val="right"/>
              <w:rPr>
                <w:rFonts w:ascii="Arial" w:hAnsi="Arial" w:cs="Arial"/>
                <w:b/>
              </w:rPr>
            </w:pPr>
            <w:r w:rsidRPr="000D37FD">
              <w:rPr>
                <w:rFonts w:ascii="Arial" w:hAnsi="Arial" w:cs="Arial"/>
                <w:b/>
              </w:rPr>
              <w:t>822.937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Umanamente Felice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53.549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4.752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Don Gian Pietro </w:t>
            </w:r>
            <w:proofErr w:type="spellStart"/>
            <w:r>
              <w:rPr>
                <w:rFonts w:ascii="Arial" w:hAnsi="Arial" w:cs="Arial"/>
              </w:rPr>
              <w:t>Piardi</w:t>
            </w:r>
            <w:proofErr w:type="spellEnd"/>
            <w:r>
              <w:rPr>
                <w:rFonts w:ascii="Arial" w:hAnsi="Arial" w:cs="Arial"/>
              </w:rPr>
              <w:t xml:space="preserve"> per una Comunità Solidale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6.414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Enrico </w:t>
            </w:r>
            <w:proofErr w:type="spellStart"/>
            <w:r>
              <w:rPr>
                <w:rFonts w:ascii="Arial" w:hAnsi="Arial" w:cs="Arial"/>
              </w:rPr>
              <w:t>Furegato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acquese per una </w:t>
            </w:r>
            <w:proofErr w:type="spellStart"/>
            <w:r>
              <w:rPr>
                <w:rFonts w:ascii="Arial" w:hAnsi="Arial" w:cs="Arial"/>
              </w:rPr>
              <w:t>comuntà</w:t>
            </w:r>
            <w:proofErr w:type="spellEnd"/>
            <w:r>
              <w:rPr>
                <w:rFonts w:ascii="Arial" w:hAnsi="Arial" w:cs="Arial"/>
              </w:rPr>
              <w:t xml:space="preserve"> solidale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premi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Verso la fondazione della comunità vesuviana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Beata Cittadini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3.904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Francesca Foglia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comune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Centro culturale Città Viva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3.430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Mezzo Mantello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1.123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i buoni vincono sempre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5.204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"Durante e Dopo di Noi"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"Michele </w:t>
            </w:r>
            <w:proofErr w:type="spellStart"/>
            <w:r>
              <w:rPr>
                <w:rFonts w:ascii="Arial" w:hAnsi="Arial" w:cs="Arial"/>
              </w:rPr>
              <w:t>Tansella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Pr="000D37FD" w:rsidRDefault="000D37FD">
            <w:pPr>
              <w:rPr>
                <w:rFonts w:ascii="Arial" w:hAnsi="Arial" w:cs="Arial"/>
                <w:lang w:val="en-US"/>
              </w:rPr>
            </w:pPr>
            <w:r w:rsidRPr="000D37FD">
              <w:rPr>
                <w:rFonts w:ascii="Arial" w:hAnsi="Arial" w:cs="Arial"/>
                <w:lang w:val="en-US"/>
              </w:rPr>
              <w:t xml:space="preserve">      </w:t>
            </w:r>
            <w:proofErr w:type="spellStart"/>
            <w:r w:rsidRPr="000D37FD">
              <w:rPr>
                <w:rFonts w:ascii="Arial" w:hAnsi="Arial" w:cs="Arial"/>
                <w:lang w:val="en-US"/>
              </w:rPr>
              <w:t>Fondo</w:t>
            </w:r>
            <w:proofErr w:type="spellEnd"/>
            <w:r w:rsidRPr="000D37FD">
              <w:rPr>
                <w:rFonts w:ascii="Arial" w:hAnsi="Arial" w:cs="Arial"/>
                <w:lang w:val="en-US"/>
              </w:rPr>
              <w:t xml:space="preserve"> “With Us Share: Mario Zanobini Usher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8.876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"TEEN HEART"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1.368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“</w:t>
            </w:r>
            <w:proofErr w:type="spellStart"/>
            <w:r>
              <w:rPr>
                <w:rFonts w:ascii="Arial" w:hAnsi="Arial" w:cs="Arial"/>
              </w:rPr>
              <w:t>EsprimiamociAll</w:t>
            </w:r>
            <w:proofErr w:type="spellEnd"/>
            <w:r>
              <w:rPr>
                <w:rFonts w:ascii="Arial" w:hAnsi="Arial" w:cs="Arial"/>
              </w:rPr>
              <w:t xml:space="preserve">! Charity </w:t>
            </w:r>
            <w:proofErr w:type="spellStart"/>
            <w:r>
              <w:rPr>
                <w:rFonts w:ascii="Arial" w:hAnsi="Arial" w:cs="Arial"/>
              </w:rPr>
              <w:t>Events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128.347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88.819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Caritas di Susa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8.879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"Pari </w:t>
            </w:r>
            <w:proofErr w:type="spellStart"/>
            <w:r>
              <w:rPr>
                <w:rFonts w:ascii="Arial" w:hAnsi="Arial" w:cs="Arial"/>
              </w:rPr>
              <w:t>Opportunita'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4.142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"ACIM - Amici per l'Alzheimer"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"Lady D"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Fuocoammare</w:t>
            </w:r>
            <w:proofErr w:type="spellEnd"/>
            <w:r>
              <w:rPr>
                <w:rFonts w:ascii="Arial" w:hAnsi="Arial" w:cs="Arial"/>
              </w:rPr>
              <w:t xml:space="preserve"> per Lampedusa"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224.815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"Impariamo dall'Eccellenza"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68.164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28.648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"Progetto Meeting"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"BNI Italia - Ricostruiamo dopo il terremoto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11.293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Serve - sponsorizzato da Lions Club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5.184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Fondo "Asconauto Solidale"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39.615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"Allianz Worldwide </w:t>
            </w:r>
            <w:proofErr w:type="spellStart"/>
            <w:r>
              <w:rPr>
                <w:rFonts w:ascii="Arial" w:hAnsi="Arial" w:cs="Arial"/>
              </w:rPr>
              <w:t>Partners</w:t>
            </w:r>
            <w:proofErr w:type="spellEnd"/>
            <w:r>
              <w:rPr>
                <w:rFonts w:ascii="Arial" w:hAnsi="Arial" w:cs="Arial"/>
              </w:rPr>
              <w:t xml:space="preserve"> per il terremoto in Centro Italia"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50.955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Donapp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AsConAuto</w:t>
            </w:r>
            <w:proofErr w:type="spellEnd"/>
            <w:r>
              <w:rPr>
                <w:rFonts w:ascii="Arial" w:hAnsi="Arial" w:cs="Arial"/>
              </w:rPr>
              <w:t xml:space="preserve"> per il terremoto"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"I love Norcia"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157.249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98.449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"Un Mosaico di leve civiche"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19.600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"Pavia e Ansaldo per il sostegno alle persone colpite</w:t>
            </w:r>
            <w:r w:rsidR="00C808A6">
              <w:rPr>
                <w:rFonts w:ascii="Arial" w:hAnsi="Arial" w:cs="Arial"/>
              </w:rPr>
              <w:t xml:space="preserve"> dal terremoto”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12.031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Mission</w:t>
            </w:r>
            <w:proofErr w:type="spellEnd"/>
            <w:r>
              <w:rPr>
                <w:rFonts w:ascii="Arial" w:hAnsi="Arial" w:cs="Arial"/>
              </w:rPr>
              <w:t xml:space="preserve"> Maria"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Loving</w:t>
            </w:r>
            <w:proofErr w:type="spellEnd"/>
            <w:r>
              <w:rPr>
                <w:rFonts w:ascii="Arial" w:hAnsi="Arial" w:cs="Arial"/>
              </w:rPr>
              <w:t xml:space="preserve"> Gaze"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6.531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Give</w:t>
            </w:r>
            <w:proofErr w:type="spellEnd"/>
            <w:r>
              <w:rPr>
                <w:rFonts w:ascii="Arial" w:hAnsi="Arial" w:cs="Arial"/>
              </w:rPr>
              <w:t xml:space="preserve"> Me a Chance - </w:t>
            </w:r>
            <w:proofErr w:type="spellStart"/>
            <w:r>
              <w:rPr>
                <w:rFonts w:ascii="Arial" w:hAnsi="Arial" w:cs="Arial"/>
              </w:rPr>
              <w:t>GMaC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“Il tuo cuore, la mia stella”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1.615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"Forza Matteo"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2.973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"Tiberio e Paola: un pugno al Parkinson"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"Allianz </w:t>
            </w:r>
            <w:proofErr w:type="spellStart"/>
            <w:r>
              <w:rPr>
                <w:rFonts w:ascii="Arial" w:hAnsi="Arial" w:cs="Arial"/>
              </w:rPr>
              <w:t>Stadium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Hospitality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14.974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14.484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"Casa Cenni - per il sostegno alla ge</w:t>
            </w:r>
            <w:r w:rsidR="00C808A6">
              <w:rPr>
                <w:rFonts w:ascii="Arial" w:hAnsi="Arial" w:cs="Arial"/>
              </w:rPr>
              <w:t>stione della casa famiglia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"Arturo Carmi"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"La Fabbrica dei Talenti"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FarBENE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150.039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"Collegi Universitari della Fondazione Rui"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</w:t>
            </w:r>
            <w:proofErr w:type="spellStart"/>
            <w:r>
              <w:rPr>
                <w:rFonts w:ascii="Arial" w:hAnsi="Arial" w:cs="Arial"/>
              </w:rPr>
              <w:t>Vi.Ve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</w:t>
            </w:r>
            <w:proofErr w:type="spellStart"/>
            <w:r>
              <w:rPr>
                <w:rFonts w:ascii="Arial" w:hAnsi="Arial" w:cs="Arial"/>
              </w:rPr>
              <w:t>Fundraiserperpassione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</w:t>
            </w:r>
            <w:proofErr w:type="spellStart"/>
            <w:r>
              <w:rPr>
                <w:rFonts w:ascii="Arial" w:hAnsi="Arial" w:cs="Arial"/>
              </w:rPr>
              <w:t>Kuruka</w:t>
            </w:r>
            <w:proofErr w:type="spellEnd"/>
            <w:r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"Comunità Missionaria di </w:t>
            </w:r>
            <w:proofErr w:type="spellStart"/>
            <w:r>
              <w:rPr>
                <w:rFonts w:ascii="Arial" w:hAnsi="Arial" w:cs="Arial"/>
              </w:rPr>
              <w:t>Villaregia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98.394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Amici di </w:t>
            </w:r>
            <w:proofErr w:type="spellStart"/>
            <w:r>
              <w:rPr>
                <w:rFonts w:ascii="Arial" w:hAnsi="Arial" w:cs="Arial"/>
              </w:rPr>
              <w:t>Ferni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"Accademia europea di euritmia Venezia"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"dei sogni"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Buoni Amici Social Street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Fernando Cancellieri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</w:t>
            </w:r>
            <w:proofErr w:type="spellStart"/>
            <w:r>
              <w:rPr>
                <w:rFonts w:ascii="Arial" w:hAnsi="Arial" w:cs="Arial"/>
              </w:rPr>
              <w:t>Mototerapia</w:t>
            </w:r>
            <w:proofErr w:type="spellEnd"/>
            <w:r>
              <w:rPr>
                <w:rFonts w:ascii="Arial" w:hAnsi="Arial" w:cs="Arial"/>
              </w:rPr>
              <w:t xml:space="preserve"> a Torino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"Festival del Cinema Nuovo"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FMTC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"Cattolica per la Vita"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54.548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Pr="000D37FD" w:rsidRDefault="000D37FD">
            <w:pPr>
              <w:rPr>
                <w:rFonts w:ascii="Arial" w:hAnsi="Arial" w:cs="Arial"/>
                <w:lang w:val="en-US"/>
              </w:rPr>
            </w:pPr>
            <w:r w:rsidRPr="000D37FD">
              <w:rPr>
                <w:rFonts w:ascii="Arial" w:hAnsi="Arial" w:cs="Arial"/>
                <w:lang w:val="en-US"/>
              </w:rPr>
              <w:t xml:space="preserve">      </w:t>
            </w:r>
            <w:proofErr w:type="spellStart"/>
            <w:r w:rsidRPr="000D37FD">
              <w:rPr>
                <w:rFonts w:ascii="Arial" w:hAnsi="Arial" w:cs="Arial"/>
                <w:lang w:val="en-US"/>
              </w:rPr>
              <w:t>Fondo</w:t>
            </w:r>
            <w:proofErr w:type="spellEnd"/>
            <w:r w:rsidRPr="000D37FD">
              <w:rPr>
                <w:rFonts w:ascii="Arial" w:hAnsi="Arial" w:cs="Arial"/>
                <w:lang w:val="en-US"/>
              </w:rPr>
              <w:t xml:space="preserve"> "FBO - Food Bank in Oncology"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ACVS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"Amar </w:t>
            </w:r>
            <w:proofErr w:type="spellStart"/>
            <w:r>
              <w:rPr>
                <w:rFonts w:ascii="Arial" w:hAnsi="Arial" w:cs="Arial"/>
              </w:rPr>
              <w:t>Jyoti</w:t>
            </w:r>
            <w:proofErr w:type="spellEnd"/>
            <w:r>
              <w:rPr>
                <w:rFonts w:ascii="Arial" w:hAnsi="Arial" w:cs="Arial"/>
              </w:rPr>
              <w:t xml:space="preserve"> School"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Giorgia per il Serafico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D37FD" w:rsidTr="00C808A6">
        <w:trPr>
          <w:trHeight w:val="264"/>
        </w:trPr>
        <w:tc>
          <w:tcPr>
            <w:tcW w:w="7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FD" w:rsidRDefault="000D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Fondo  "Pavia e Ansaldo"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FD" w:rsidRDefault="000D3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</w:tbl>
    <w:p w:rsidR="00583F28" w:rsidRPr="00821C46" w:rsidRDefault="00583F2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B43D1D" w:rsidRPr="00821C46" w:rsidRDefault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Le disponibilità per gestione sono alimentate dalle donazioni per gestione, dalla quota delle rendite destinate alla gestione e dalla quota delle donazioni finalizzata a tale scopo.</w:t>
      </w:r>
    </w:p>
    <w:p w:rsidR="00B43D1D" w:rsidRDefault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FONDO TRATTAMENTO DI FINE RAPPORTO</w:t>
      </w:r>
    </w:p>
    <w:p w:rsidR="008C7FE3" w:rsidRDefault="00B0133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La Fondazione</w:t>
      </w:r>
      <w:r w:rsidR="00DF5AD8" w:rsidRPr="00821C46">
        <w:rPr>
          <w:rFonts w:ascii="Arial" w:hAnsi="Arial"/>
          <w:sz w:val="22"/>
          <w:szCs w:val="22"/>
        </w:rPr>
        <w:t xml:space="preserve"> </w:t>
      </w:r>
      <w:r w:rsidR="00404457">
        <w:rPr>
          <w:rFonts w:ascii="Arial" w:hAnsi="Arial"/>
          <w:sz w:val="22"/>
          <w:szCs w:val="22"/>
        </w:rPr>
        <w:t xml:space="preserve">non </w:t>
      </w:r>
      <w:r w:rsidR="00DF5AD8" w:rsidRPr="00821C46">
        <w:rPr>
          <w:rFonts w:ascii="Arial" w:hAnsi="Arial"/>
          <w:sz w:val="22"/>
          <w:szCs w:val="22"/>
        </w:rPr>
        <w:t>ha un Fo</w:t>
      </w:r>
      <w:r w:rsidR="00404457">
        <w:rPr>
          <w:rFonts w:ascii="Arial" w:hAnsi="Arial"/>
          <w:sz w:val="22"/>
          <w:szCs w:val="22"/>
        </w:rPr>
        <w:t xml:space="preserve">ndo Trattamento di fine rapporto dato che </w:t>
      </w:r>
      <w:r w:rsidR="001566BA">
        <w:rPr>
          <w:rFonts w:ascii="Arial" w:hAnsi="Arial"/>
          <w:sz w:val="22"/>
          <w:szCs w:val="22"/>
        </w:rPr>
        <w:t xml:space="preserve">la nuova risorsa umana </w:t>
      </w:r>
      <w:r w:rsidR="00404457">
        <w:rPr>
          <w:rFonts w:ascii="Arial" w:hAnsi="Arial"/>
          <w:sz w:val="22"/>
          <w:szCs w:val="22"/>
        </w:rPr>
        <w:t>assunta a gennaio del 2018</w:t>
      </w:r>
      <w:r w:rsidR="001566BA">
        <w:rPr>
          <w:rFonts w:ascii="Arial" w:hAnsi="Arial"/>
          <w:sz w:val="22"/>
          <w:szCs w:val="22"/>
        </w:rPr>
        <w:t xml:space="preserve"> </w:t>
      </w:r>
      <w:r w:rsidR="000D37FD">
        <w:rPr>
          <w:rFonts w:ascii="Arial" w:hAnsi="Arial"/>
          <w:sz w:val="22"/>
          <w:szCs w:val="22"/>
        </w:rPr>
        <w:t>h</w:t>
      </w:r>
      <w:r w:rsidR="001566BA">
        <w:rPr>
          <w:rFonts w:ascii="Arial" w:hAnsi="Arial"/>
          <w:sz w:val="22"/>
          <w:szCs w:val="22"/>
        </w:rPr>
        <w:t>a chiesto che il suo TFR fosse destinato ad un fondo pensione</w:t>
      </w:r>
      <w:r w:rsidR="0083523D">
        <w:rPr>
          <w:rFonts w:ascii="Arial" w:hAnsi="Arial"/>
          <w:sz w:val="22"/>
          <w:szCs w:val="22"/>
        </w:rPr>
        <w:t>.</w:t>
      </w:r>
    </w:p>
    <w:p w:rsidR="00471C35" w:rsidRDefault="00471C35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DEBITI</w:t>
      </w: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Si fornisce nel seguito evidenza delle variazioni intervenute nelle diverse voci iscritte fra i debiti </w:t>
      </w:r>
      <w:r w:rsidRPr="00821C46">
        <w:rPr>
          <w:rFonts w:ascii="Arial" w:hAnsi="Arial"/>
          <w:sz w:val="22"/>
          <w:szCs w:val="22"/>
        </w:rPr>
        <w:lastRenderedPageBreak/>
        <w:t>rispetto al bilancio precedente: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032"/>
        <w:gridCol w:w="2032"/>
        <w:gridCol w:w="2032"/>
      </w:tblGrid>
      <w:tr w:rsidR="001566BA" w:rsidRPr="00821C46" w:rsidTr="001566BA">
        <w:trPr>
          <w:trHeight w:val="2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BA" w:rsidRPr="00821C46" w:rsidRDefault="001566BA" w:rsidP="001566BA">
            <w:pPr>
              <w:widowControl w:val="0"/>
              <w:overflowPunct/>
              <w:autoSpaceDE/>
              <w:autoSpaceDN/>
              <w:adjustRightInd/>
              <w:spacing w:line="160" w:lineRule="atLeast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821C46">
              <w:rPr>
                <w:rFonts w:ascii="Arial" w:hAnsi="Arial" w:cs="Arial"/>
                <w:bCs/>
                <w:sz w:val="22"/>
                <w:szCs w:val="22"/>
              </w:rPr>
              <w:t>DEBITI 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6BA" w:rsidRPr="00821C46" w:rsidRDefault="001566BA" w:rsidP="001566BA">
            <w:pPr>
              <w:widowControl w:val="0"/>
              <w:overflowPunct/>
              <w:autoSpaceDE/>
              <w:autoSpaceDN/>
              <w:adjustRightInd/>
              <w:spacing w:line="160" w:lineRule="atLeast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Saldi 31.12.2017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BA" w:rsidRPr="00821C46" w:rsidRDefault="00776A67" w:rsidP="001566BA">
            <w:pPr>
              <w:widowControl w:val="0"/>
              <w:overflowPunct/>
              <w:autoSpaceDE/>
              <w:autoSpaceDN/>
              <w:adjustRightInd/>
              <w:spacing w:line="160" w:lineRule="atLeast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821C46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1566BA" w:rsidRPr="00821C46">
              <w:rPr>
                <w:rFonts w:ascii="Arial" w:hAnsi="Arial" w:cs="Arial"/>
                <w:bCs/>
                <w:sz w:val="22"/>
                <w:szCs w:val="22"/>
              </w:rPr>
              <w:t>ariazioni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6BA" w:rsidRPr="00821C46" w:rsidRDefault="001566BA" w:rsidP="001566BA">
            <w:pPr>
              <w:widowControl w:val="0"/>
              <w:overflowPunct/>
              <w:autoSpaceDE/>
              <w:autoSpaceDN/>
              <w:adjustRightInd/>
              <w:spacing w:line="160" w:lineRule="atLeast"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Saldi 31.12.2018</w:t>
            </w:r>
          </w:p>
        </w:tc>
      </w:tr>
      <w:tr w:rsidR="00935252" w:rsidRPr="00821C46" w:rsidTr="001566BA">
        <w:trPr>
          <w:trHeight w:val="2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21C46">
              <w:rPr>
                <w:rFonts w:ascii="Arial" w:hAnsi="Arial" w:cs="Arial"/>
                <w:sz w:val="22"/>
                <w:szCs w:val="22"/>
              </w:rPr>
              <w:t xml:space="preserve">per erogazioni da liquidare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71C35">
              <w:rPr>
                <w:rFonts w:ascii="Arial" w:hAnsi="Arial" w:cs="Arial"/>
                <w:sz w:val="22"/>
                <w:szCs w:val="22"/>
              </w:rPr>
              <w:t>64</w:t>
            </w:r>
            <w:r>
              <w:rPr>
                <w:rFonts w:ascii="Arial" w:hAnsi="Arial" w:cs="Arial"/>
                <w:sz w:val="22"/>
                <w:szCs w:val="22"/>
              </w:rPr>
              <w:t>.924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0D37FD" w:rsidP="000D37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-53.815</w:t>
            </w:r>
            <w:r w:rsidR="00935252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935252" w:rsidP="009352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11.109</w:t>
            </w:r>
          </w:p>
        </w:tc>
      </w:tr>
      <w:tr w:rsidR="00935252" w:rsidRPr="00821C46" w:rsidTr="001566BA">
        <w:trPr>
          <w:trHeight w:val="2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21C46">
              <w:rPr>
                <w:rFonts w:ascii="Arial" w:hAnsi="Arial" w:cs="Arial"/>
                <w:sz w:val="22"/>
                <w:szCs w:val="22"/>
              </w:rPr>
              <w:t>verso fornitori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71C3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0D37FD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3.483</w:t>
            </w:r>
            <w:r w:rsidR="009352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935252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5.513</w:t>
            </w:r>
          </w:p>
        </w:tc>
      </w:tr>
      <w:tr w:rsidR="00935252" w:rsidRPr="00821C46" w:rsidTr="001566BA">
        <w:trPr>
          <w:trHeight w:val="2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21C46">
              <w:rPr>
                <w:rFonts w:ascii="Arial" w:hAnsi="Arial" w:cs="Arial"/>
                <w:sz w:val="22"/>
                <w:szCs w:val="22"/>
              </w:rPr>
              <w:t>debiti tributari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0D37FD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-268</w:t>
            </w:r>
            <w:r w:rsidR="00935252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0D37FD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</w:tr>
      <w:tr w:rsidR="00935252" w:rsidRPr="00821C46" w:rsidTr="001566BA">
        <w:trPr>
          <w:trHeight w:val="2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821C46">
              <w:rPr>
                <w:rFonts w:ascii="Arial" w:hAnsi="Arial" w:cs="Arial"/>
                <w:sz w:val="22"/>
                <w:szCs w:val="22"/>
              </w:rPr>
              <w:t>verso istituti previdenziali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0D37FD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2.046</w:t>
            </w:r>
            <w:r w:rsidR="009352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935252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2.587</w:t>
            </w:r>
          </w:p>
        </w:tc>
      </w:tr>
      <w:tr w:rsidR="00935252" w:rsidRPr="00821C46" w:rsidTr="001566BA">
        <w:trPr>
          <w:trHeight w:val="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821C46">
              <w:rPr>
                <w:rFonts w:ascii="Arial" w:hAnsi="Arial" w:cs="Arial"/>
                <w:bCs/>
                <w:sz w:val="22"/>
                <w:szCs w:val="22"/>
              </w:rPr>
              <w:t>TOTALE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252" w:rsidRPr="00821C46" w:rsidRDefault="00935252" w:rsidP="00935252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471C35">
              <w:rPr>
                <w:rFonts w:ascii="Arial" w:hAnsi="Arial" w:cs="Arial"/>
                <w:bCs/>
                <w:sz w:val="22"/>
                <w:szCs w:val="22"/>
              </w:rPr>
              <w:t>68</w:t>
            </w:r>
            <w:r>
              <w:rPr>
                <w:rFonts w:ascii="Arial" w:hAnsi="Arial" w:cs="Arial"/>
                <w:bCs/>
                <w:sz w:val="22"/>
                <w:szCs w:val="22"/>
              </w:rPr>
              <w:t>.279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0D37FD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-48.554</w:t>
            </w:r>
            <w:r w:rsidR="00935252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252" w:rsidRDefault="000D37FD" w:rsidP="009352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19.725</w:t>
            </w:r>
          </w:p>
        </w:tc>
      </w:tr>
    </w:tbl>
    <w:p w:rsidR="00583F28" w:rsidRPr="00821C46" w:rsidRDefault="00583F2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In particolare:</w:t>
      </w:r>
    </w:p>
    <w:p w:rsidR="00583F28" w:rsidRPr="00B41FD8" w:rsidRDefault="00DF5AD8" w:rsidP="00B41FD8">
      <w:pPr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le erogazioni da liquidare sulla base di progetti già approvati ammontano al 31 </w:t>
      </w:r>
      <w:r w:rsidR="00B41FD8">
        <w:rPr>
          <w:rFonts w:ascii="Arial" w:hAnsi="Arial"/>
          <w:sz w:val="22"/>
          <w:szCs w:val="22"/>
        </w:rPr>
        <w:t xml:space="preserve">dicembre </w:t>
      </w:r>
      <w:r w:rsidR="00935252">
        <w:rPr>
          <w:rFonts w:ascii="Arial" w:hAnsi="Arial"/>
          <w:sz w:val="22"/>
          <w:szCs w:val="22"/>
        </w:rPr>
        <w:t>2018</w:t>
      </w:r>
      <w:r w:rsidRPr="00B41FD8">
        <w:rPr>
          <w:rFonts w:ascii="Arial" w:hAnsi="Arial"/>
          <w:sz w:val="22"/>
          <w:szCs w:val="22"/>
        </w:rPr>
        <w:t xml:space="preserve"> ad euro </w:t>
      </w:r>
      <w:r w:rsidR="00935252">
        <w:rPr>
          <w:rFonts w:ascii="Arial" w:hAnsi="Arial"/>
          <w:sz w:val="22"/>
          <w:szCs w:val="22"/>
        </w:rPr>
        <w:t>11</w:t>
      </w:r>
      <w:r w:rsidR="00B41FD8" w:rsidRPr="00B41FD8">
        <w:rPr>
          <w:rFonts w:ascii="Arial" w:hAnsi="Arial"/>
          <w:sz w:val="22"/>
          <w:szCs w:val="22"/>
        </w:rPr>
        <w:t>.</w:t>
      </w:r>
      <w:r w:rsidR="00935252">
        <w:rPr>
          <w:rFonts w:ascii="Arial" w:hAnsi="Arial"/>
          <w:sz w:val="22"/>
          <w:szCs w:val="22"/>
        </w:rPr>
        <w:t>10</w:t>
      </w:r>
      <w:r w:rsidR="00B41FD8" w:rsidRPr="00B41FD8">
        <w:rPr>
          <w:rFonts w:ascii="Arial" w:hAnsi="Arial"/>
          <w:sz w:val="22"/>
          <w:szCs w:val="22"/>
        </w:rPr>
        <w:t xml:space="preserve">9 </w:t>
      </w:r>
      <w:r w:rsidR="00654283" w:rsidRPr="00B41FD8">
        <w:rPr>
          <w:rFonts w:ascii="Arial" w:hAnsi="Arial"/>
          <w:sz w:val="22"/>
          <w:szCs w:val="22"/>
        </w:rPr>
        <w:t>e</w:t>
      </w:r>
      <w:r w:rsidRPr="00B41FD8">
        <w:rPr>
          <w:rFonts w:ascii="Arial" w:hAnsi="Arial"/>
          <w:sz w:val="22"/>
          <w:szCs w:val="22"/>
        </w:rPr>
        <w:t xml:space="preserve"> riguardano:</w:t>
      </w:r>
    </w:p>
    <w:p w:rsidR="000D30DA" w:rsidRPr="00B41FD8" w:rsidRDefault="000736FD" w:rsidP="007853F9">
      <w:pPr>
        <w:widowControl w:val="0"/>
        <w:numPr>
          <w:ilvl w:val="1"/>
          <w:numId w:val="3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41FD8">
        <w:rPr>
          <w:rFonts w:ascii="Arial" w:hAnsi="Arial"/>
          <w:sz w:val="22"/>
          <w:szCs w:val="22"/>
        </w:rPr>
        <w:t>per euro 49</w:t>
      </w:r>
      <w:r w:rsidR="007853F9" w:rsidRPr="00B41FD8">
        <w:rPr>
          <w:rFonts w:ascii="Arial" w:hAnsi="Arial"/>
          <w:sz w:val="22"/>
          <w:szCs w:val="22"/>
        </w:rPr>
        <w:t xml:space="preserve"> progetto </w:t>
      </w:r>
      <w:r w:rsidR="008613D6" w:rsidRPr="00B41FD8">
        <w:rPr>
          <w:rFonts w:ascii="Arial" w:hAnsi="Arial"/>
          <w:sz w:val="22"/>
          <w:szCs w:val="22"/>
        </w:rPr>
        <w:t xml:space="preserve">2014/011 – Restauro del </w:t>
      </w:r>
      <w:proofErr w:type="spellStart"/>
      <w:r w:rsidR="008613D6" w:rsidRPr="00B41FD8">
        <w:rPr>
          <w:rFonts w:ascii="Arial" w:hAnsi="Arial"/>
          <w:sz w:val="22"/>
          <w:szCs w:val="22"/>
        </w:rPr>
        <w:t>Fopponino</w:t>
      </w:r>
      <w:proofErr w:type="spellEnd"/>
    </w:p>
    <w:p w:rsidR="007853F9" w:rsidRPr="00B41FD8" w:rsidRDefault="008613D6" w:rsidP="007853F9">
      <w:pPr>
        <w:widowControl w:val="0"/>
        <w:numPr>
          <w:ilvl w:val="1"/>
          <w:numId w:val="3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41FD8">
        <w:rPr>
          <w:rFonts w:ascii="Arial" w:hAnsi="Arial"/>
          <w:sz w:val="22"/>
          <w:szCs w:val="22"/>
        </w:rPr>
        <w:t>per euro 1.060</w:t>
      </w:r>
      <w:r w:rsidR="00935252">
        <w:rPr>
          <w:rFonts w:ascii="Arial" w:hAnsi="Arial"/>
          <w:sz w:val="22"/>
          <w:szCs w:val="22"/>
        </w:rPr>
        <w:t xml:space="preserve"> progetto 2015/006 - </w:t>
      </w:r>
      <w:r w:rsidR="007853F9" w:rsidRPr="00B41FD8">
        <w:rPr>
          <w:rFonts w:ascii="Arial" w:hAnsi="Arial"/>
          <w:sz w:val="22"/>
          <w:szCs w:val="22"/>
        </w:rPr>
        <w:t>Impariamo dall’eccellenza edizione 2015</w:t>
      </w:r>
    </w:p>
    <w:p w:rsidR="007853F9" w:rsidRPr="00B41FD8" w:rsidRDefault="008613D6" w:rsidP="00935252">
      <w:pPr>
        <w:widowControl w:val="0"/>
        <w:numPr>
          <w:ilvl w:val="1"/>
          <w:numId w:val="3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41FD8">
        <w:rPr>
          <w:rFonts w:ascii="Arial" w:hAnsi="Arial"/>
          <w:sz w:val="22"/>
          <w:szCs w:val="22"/>
        </w:rPr>
        <w:t xml:space="preserve">per euro </w:t>
      </w:r>
      <w:r w:rsidR="00B41FD8" w:rsidRPr="00B41FD8">
        <w:rPr>
          <w:rFonts w:ascii="Arial" w:hAnsi="Arial"/>
          <w:sz w:val="22"/>
          <w:szCs w:val="22"/>
        </w:rPr>
        <w:t>10.</w:t>
      </w:r>
      <w:r w:rsidR="00935252">
        <w:rPr>
          <w:rFonts w:ascii="Arial" w:hAnsi="Arial"/>
          <w:sz w:val="22"/>
          <w:szCs w:val="22"/>
        </w:rPr>
        <w:t>000 progetto 2018</w:t>
      </w:r>
      <w:r w:rsidR="007853F9" w:rsidRPr="00B41FD8">
        <w:rPr>
          <w:rFonts w:ascii="Arial" w:hAnsi="Arial"/>
          <w:sz w:val="22"/>
          <w:szCs w:val="22"/>
        </w:rPr>
        <w:t>/</w:t>
      </w:r>
      <w:r w:rsidR="00935252">
        <w:rPr>
          <w:rFonts w:ascii="Arial" w:hAnsi="Arial"/>
          <w:sz w:val="22"/>
          <w:szCs w:val="22"/>
        </w:rPr>
        <w:t>04</w:t>
      </w:r>
      <w:r w:rsidR="00B41FD8" w:rsidRPr="00B41FD8">
        <w:rPr>
          <w:rFonts w:ascii="Arial" w:hAnsi="Arial"/>
          <w:sz w:val="22"/>
          <w:szCs w:val="22"/>
        </w:rPr>
        <w:t>5</w:t>
      </w:r>
      <w:r w:rsidRPr="00B41FD8">
        <w:rPr>
          <w:rFonts w:ascii="Arial" w:hAnsi="Arial"/>
          <w:sz w:val="22"/>
          <w:szCs w:val="22"/>
        </w:rPr>
        <w:t xml:space="preserve"> – </w:t>
      </w:r>
      <w:r w:rsidR="00935252" w:rsidRPr="00935252">
        <w:rPr>
          <w:rFonts w:ascii="Arial" w:hAnsi="Arial"/>
          <w:sz w:val="22"/>
          <w:szCs w:val="22"/>
        </w:rPr>
        <w:t>G.S.D Lampedusa – Settore Giovanile</w:t>
      </w:r>
    </w:p>
    <w:p w:rsidR="007853F9" w:rsidRDefault="007853F9" w:rsidP="007853F9">
      <w:pPr>
        <w:widowControl w:val="0"/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935252" w:rsidRDefault="00935252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FONDI AMMORTAMENTO</w:t>
      </w:r>
    </w:p>
    <w:p w:rsidR="00935252" w:rsidRDefault="00935252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fondo ammortamento è pari a 395 euro, ossia un quinto del valore dei due computer acquistati nel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935252" w:rsidTr="003A63A9">
        <w:tc>
          <w:tcPr>
            <w:tcW w:w="2547" w:type="dxa"/>
          </w:tcPr>
          <w:p w:rsidR="00935252" w:rsidRDefault="00935252">
            <w:pPr>
              <w:widowControl w:val="0"/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</w:t>
            </w:r>
          </w:p>
        </w:tc>
        <w:tc>
          <w:tcPr>
            <w:tcW w:w="1983" w:type="dxa"/>
          </w:tcPr>
          <w:p w:rsidR="00935252" w:rsidRDefault="00935252">
            <w:pPr>
              <w:widowControl w:val="0"/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Valore di carico</w:t>
            </w:r>
          </w:p>
        </w:tc>
        <w:tc>
          <w:tcPr>
            <w:tcW w:w="2265" w:type="dxa"/>
          </w:tcPr>
          <w:p w:rsidR="00935252" w:rsidRDefault="00935252">
            <w:pPr>
              <w:widowControl w:val="0"/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Ammortamento</w:t>
            </w:r>
          </w:p>
        </w:tc>
        <w:tc>
          <w:tcPr>
            <w:tcW w:w="2266" w:type="dxa"/>
          </w:tcPr>
          <w:p w:rsidR="00935252" w:rsidRDefault="00935252">
            <w:pPr>
              <w:widowControl w:val="0"/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Valore da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ammor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35252" w:rsidTr="003A63A9">
        <w:tc>
          <w:tcPr>
            <w:tcW w:w="2547" w:type="dxa"/>
          </w:tcPr>
          <w:p w:rsidR="00935252" w:rsidRDefault="00935252">
            <w:pPr>
              <w:widowControl w:val="0"/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Computer Casadei</w:t>
            </w:r>
          </w:p>
        </w:tc>
        <w:tc>
          <w:tcPr>
            <w:tcW w:w="1983" w:type="dxa"/>
          </w:tcPr>
          <w:p w:rsidR="00935252" w:rsidRDefault="003A63A9" w:rsidP="003A63A9">
            <w:pPr>
              <w:widowControl w:val="0"/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988</w:t>
            </w:r>
          </w:p>
        </w:tc>
        <w:tc>
          <w:tcPr>
            <w:tcW w:w="2265" w:type="dxa"/>
          </w:tcPr>
          <w:p w:rsidR="00935252" w:rsidRDefault="003A63A9" w:rsidP="003A63A9">
            <w:pPr>
              <w:widowControl w:val="0"/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</w:t>
            </w:r>
          </w:p>
        </w:tc>
        <w:tc>
          <w:tcPr>
            <w:tcW w:w="2266" w:type="dxa"/>
          </w:tcPr>
          <w:p w:rsidR="00935252" w:rsidRDefault="003A63A9" w:rsidP="003A63A9">
            <w:pPr>
              <w:widowControl w:val="0"/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790</w:t>
            </w:r>
          </w:p>
        </w:tc>
      </w:tr>
      <w:tr w:rsidR="003A63A9" w:rsidTr="003A63A9">
        <w:tc>
          <w:tcPr>
            <w:tcW w:w="2547" w:type="dxa"/>
          </w:tcPr>
          <w:p w:rsidR="003A63A9" w:rsidRDefault="003A63A9" w:rsidP="003A63A9">
            <w:pPr>
              <w:widowControl w:val="0"/>
              <w:numPr>
                <w:ilvl w:val="12"/>
                <w:numId w:val="0"/>
              </w:num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Computer Moretti</w:t>
            </w:r>
          </w:p>
        </w:tc>
        <w:tc>
          <w:tcPr>
            <w:tcW w:w="1983" w:type="dxa"/>
          </w:tcPr>
          <w:p w:rsidR="003A63A9" w:rsidRDefault="003A63A9" w:rsidP="003A63A9">
            <w:pPr>
              <w:widowControl w:val="0"/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988</w:t>
            </w:r>
          </w:p>
        </w:tc>
        <w:tc>
          <w:tcPr>
            <w:tcW w:w="2265" w:type="dxa"/>
          </w:tcPr>
          <w:p w:rsidR="003A63A9" w:rsidRDefault="003A63A9" w:rsidP="003A63A9">
            <w:pPr>
              <w:widowControl w:val="0"/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</w:t>
            </w:r>
          </w:p>
        </w:tc>
        <w:tc>
          <w:tcPr>
            <w:tcW w:w="2266" w:type="dxa"/>
          </w:tcPr>
          <w:p w:rsidR="003A63A9" w:rsidRDefault="003A63A9" w:rsidP="003A63A9">
            <w:pPr>
              <w:widowControl w:val="0"/>
              <w:numPr>
                <w:ilvl w:val="12"/>
                <w:numId w:val="0"/>
              </w:num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790</w:t>
            </w:r>
          </w:p>
        </w:tc>
      </w:tr>
    </w:tbl>
    <w:p w:rsidR="00935252" w:rsidRPr="00935252" w:rsidRDefault="00935252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</w:p>
    <w:p w:rsidR="00583F28" w:rsidRPr="00B41FD8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B41FD8">
        <w:rPr>
          <w:rFonts w:ascii="Arial" w:hAnsi="Arial"/>
          <w:i/>
          <w:sz w:val="22"/>
          <w:szCs w:val="22"/>
          <w:u w:val="single"/>
        </w:rPr>
        <w:t>RATEI PASSIVI</w:t>
      </w:r>
    </w:p>
    <w:p w:rsidR="00583F28" w:rsidRPr="00B41FD8" w:rsidRDefault="003A63A9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 sono ratei passivi per 4.450 relativi alle retribuzioni</w:t>
      </w:r>
      <w:r w:rsidR="00B41FD8" w:rsidRPr="00B41FD8">
        <w:rPr>
          <w:rFonts w:ascii="Arial" w:hAnsi="Arial"/>
          <w:sz w:val="22"/>
          <w:szCs w:val="22"/>
        </w:rPr>
        <w:t>.</w:t>
      </w:r>
    </w:p>
    <w:p w:rsidR="002A246C" w:rsidRPr="00821C46" w:rsidRDefault="002A246C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821C46">
        <w:rPr>
          <w:rFonts w:ascii="Arial" w:hAnsi="Arial"/>
          <w:b/>
          <w:sz w:val="22"/>
          <w:szCs w:val="22"/>
        </w:rPr>
        <w:t xml:space="preserve">4.  </w:t>
      </w:r>
      <w:r w:rsidRPr="00821C46">
        <w:rPr>
          <w:rFonts w:ascii="Arial" w:hAnsi="Arial"/>
          <w:b/>
          <w:sz w:val="22"/>
          <w:szCs w:val="22"/>
          <w:u w:val="single"/>
        </w:rPr>
        <w:t>INFORMAZIONI SUL RENDICONTO GESTIONALE</w:t>
      </w: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Il Rendiconto gestionale rappresenta le modalità e le fonti di acquisizione delle risorse nel corso dell’esercizio e la loro destinazione ai diversi com</w:t>
      </w:r>
      <w:r w:rsidR="00B0133C" w:rsidRPr="00821C46">
        <w:rPr>
          <w:rFonts w:ascii="Arial" w:hAnsi="Arial"/>
          <w:sz w:val="22"/>
          <w:szCs w:val="22"/>
        </w:rPr>
        <w:t>parti dell’attività della Fondazione</w:t>
      </w:r>
      <w:r w:rsidRPr="00821C46">
        <w:rPr>
          <w:rFonts w:ascii="Arial" w:hAnsi="Arial"/>
          <w:sz w:val="22"/>
          <w:szCs w:val="22"/>
        </w:rPr>
        <w:t>.</w:t>
      </w: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Per il resto, lo schema predisposto offre un sufficiente grado di analisi, così che non sono necessari ulteriori dettagli.</w:t>
      </w:r>
    </w:p>
    <w:p w:rsidR="00B43D1D" w:rsidRPr="00821C46" w:rsidRDefault="00B43D1D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583F28" w:rsidRPr="00821C46" w:rsidRDefault="00DF5AD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821C46">
        <w:rPr>
          <w:rFonts w:ascii="Arial" w:hAnsi="Arial"/>
          <w:b/>
          <w:sz w:val="22"/>
          <w:szCs w:val="22"/>
        </w:rPr>
        <w:t xml:space="preserve">5.  </w:t>
      </w:r>
      <w:r w:rsidRPr="00821C46">
        <w:rPr>
          <w:rFonts w:ascii="Arial" w:hAnsi="Arial"/>
          <w:b/>
          <w:sz w:val="22"/>
          <w:szCs w:val="22"/>
          <w:u w:val="single"/>
        </w:rPr>
        <w:t xml:space="preserve">INFORMAZIONI SULLE CAMPAGNE DI RACCOLTA </w:t>
      </w:r>
      <w:proofErr w:type="gramStart"/>
      <w:r w:rsidRPr="00821C46">
        <w:rPr>
          <w:rFonts w:ascii="Arial" w:hAnsi="Arial"/>
          <w:b/>
          <w:sz w:val="22"/>
          <w:szCs w:val="22"/>
          <w:u w:val="single"/>
        </w:rPr>
        <w:t>FONDI  (</w:t>
      </w:r>
      <w:proofErr w:type="gramEnd"/>
      <w:r w:rsidRPr="00821C46">
        <w:rPr>
          <w:rFonts w:ascii="Arial" w:hAnsi="Arial"/>
          <w:b/>
          <w:sz w:val="22"/>
          <w:szCs w:val="22"/>
          <w:u w:val="single"/>
        </w:rPr>
        <w:t>art. 20, comma 2 del D.P.R. 29 settembre 1973, n. 600)</w:t>
      </w:r>
    </w:p>
    <w:p w:rsidR="00583F28" w:rsidRPr="00492601" w:rsidRDefault="00B41F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492601">
        <w:rPr>
          <w:rFonts w:ascii="Arial" w:hAnsi="Arial"/>
          <w:sz w:val="22"/>
          <w:szCs w:val="22"/>
        </w:rPr>
        <w:t>Nel corso del 201</w:t>
      </w:r>
      <w:r w:rsidR="003A63A9">
        <w:rPr>
          <w:rFonts w:ascii="Arial" w:hAnsi="Arial"/>
          <w:sz w:val="22"/>
          <w:szCs w:val="22"/>
        </w:rPr>
        <w:t>8</w:t>
      </w:r>
      <w:r w:rsidR="00DF5AD8" w:rsidRPr="00492601">
        <w:rPr>
          <w:rFonts w:ascii="Arial" w:hAnsi="Arial"/>
          <w:sz w:val="22"/>
          <w:szCs w:val="22"/>
        </w:rPr>
        <w:t xml:space="preserve"> non sono state realizzate campagne di raccolta fondi, le donazioni sono pervenute grazie a rapporti personali.</w:t>
      </w:r>
    </w:p>
    <w:p w:rsidR="00583F28" w:rsidRPr="00821C46" w:rsidRDefault="00583F28">
      <w:pPr>
        <w:widowControl w:val="0"/>
        <w:numPr>
          <w:ilvl w:val="12"/>
          <w:numId w:val="0"/>
        </w:numPr>
        <w:spacing w:line="360" w:lineRule="auto"/>
        <w:jc w:val="both"/>
        <w:rPr>
          <w:rFonts w:ascii="Arial" w:hAnsi="Arial"/>
          <w:b/>
          <w:sz w:val="22"/>
          <w:szCs w:val="22"/>
          <w:highlight w:val="yellow"/>
        </w:rPr>
      </w:pPr>
    </w:p>
    <w:p w:rsidR="00583F28" w:rsidRPr="00821C46" w:rsidRDefault="00DF5AD8">
      <w:pPr>
        <w:widowControl w:val="0"/>
        <w:numPr>
          <w:ilvl w:val="12"/>
          <w:numId w:val="0"/>
        </w:numPr>
        <w:tabs>
          <w:tab w:val="left" w:pos="6450"/>
        </w:tabs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821C46">
        <w:rPr>
          <w:rFonts w:ascii="Arial" w:hAnsi="Arial"/>
          <w:b/>
          <w:sz w:val="22"/>
          <w:szCs w:val="22"/>
        </w:rPr>
        <w:t xml:space="preserve">6.  </w:t>
      </w:r>
      <w:r w:rsidRPr="00821C46">
        <w:rPr>
          <w:rFonts w:ascii="Arial" w:hAnsi="Arial"/>
          <w:b/>
          <w:sz w:val="22"/>
          <w:szCs w:val="22"/>
          <w:u w:val="single"/>
        </w:rPr>
        <w:t>UTILIZZO DEI FONDI DEL CINQUE PER MILLE</w:t>
      </w:r>
    </w:p>
    <w:p w:rsidR="00583F28" w:rsidRPr="00492601" w:rsidRDefault="003A63A9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Durante il 2018 sono pervenuti due contributi del 5 per mille per complessivi 11.518 che sono stati utilizzati per la copertura delle spese generiche di funzionamento</w:t>
      </w:r>
      <w:r w:rsidR="00DF5AD8" w:rsidRPr="00492601">
        <w:rPr>
          <w:rFonts w:ascii="Arial" w:hAnsi="Arial"/>
          <w:sz w:val="22"/>
          <w:szCs w:val="22"/>
        </w:rPr>
        <w:t>.</w:t>
      </w:r>
    </w:p>
    <w:p w:rsidR="00C11DB6" w:rsidRPr="00821C46" w:rsidRDefault="00C11DB6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821C46">
        <w:rPr>
          <w:rFonts w:ascii="Arial" w:hAnsi="Arial"/>
          <w:b/>
          <w:sz w:val="22"/>
          <w:szCs w:val="22"/>
        </w:rPr>
        <w:t xml:space="preserve">7.  </w:t>
      </w:r>
      <w:r w:rsidRPr="00821C46">
        <w:rPr>
          <w:rFonts w:ascii="Arial" w:hAnsi="Arial"/>
          <w:b/>
          <w:sz w:val="22"/>
          <w:szCs w:val="22"/>
          <w:u w:val="single"/>
        </w:rPr>
        <w:t>ALTRE INFORMAZIONI</w:t>
      </w: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Si riportano infine le seguenti altre informazioni:</w:t>
      </w:r>
    </w:p>
    <w:p w:rsidR="00583F28" w:rsidRPr="00821C46" w:rsidRDefault="00583F28">
      <w:pPr>
        <w:widowControl w:val="0"/>
        <w:spacing w:line="360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NUMERO DEI DIPENDENTI</w:t>
      </w:r>
    </w:p>
    <w:p w:rsidR="00583F28" w:rsidRPr="00821C46" w:rsidRDefault="00B0133C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highlight w:val="yellow"/>
          <w:u w:val="single"/>
        </w:rPr>
      </w:pPr>
      <w:r w:rsidRPr="00821C46">
        <w:rPr>
          <w:rFonts w:ascii="Arial" w:hAnsi="Arial"/>
          <w:sz w:val="22"/>
          <w:szCs w:val="22"/>
        </w:rPr>
        <w:t>La Fondazione</w:t>
      </w:r>
      <w:r w:rsidR="00DF5AD8" w:rsidRPr="00821C46">
        <w:rPr>
          <w:rFonts w:ascii="Arial" w:hAnsi="Arial"/>
          <w:sz w:val="22"/>
          <w:szCs w:val="22"/>
        </w:rPr>
        <w:t xml:space="preserve"> ha </w:t>
      </w:r>
      <w:r w:rsidR="003A63A9">
        <w:rPr>
          <w:rFonts w:ascii="Arial" w:hAnsi="Arial"/>
          <w:sz w:val="22"/>
          <w:szCs w:val="22"/>
        </w:rPr>
        <w:t>un dipendente assunto come quadro a tempo indeterminato a gennaio 2018 e una tirocinante da maggio 2018</w:t>
      </w:r>
      <w:r w:rsidR="008613D6">
        <w:rPr>
          <w:rFonts w:ascii="Arial" w:hAnsi="Arial"/>
          <w:sz w:val="22"/>
          <w:szCs w:val="22"/>
        </w:rPr>
        <w:t>.</w:t>
      </w:r>
      <w:r w:rsidRPr="00821C46">
        <w:rPr>
          <w:rFonts w:ascii="Arial" w:hAnsi="Arial"/>
          <w:sz w:val="22"/>
          <w:szCs w:val="22"/>
        </w:rPr>
        <w:t xml:space="preserve"> </w:t>
      </w:r>
    </w:p>
    <w:p w:rsidR="00776A67" w:rsidRDefault="00776A67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COMPENSI AD AMMINISTRATORI E REVISORI</w:t>
      </w:r>
    </w:p>
    <w:p w:rsidR="00583F28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Ai sensi di statuto i membri degli organi sociali prestano la loro opera gratuitamente, ma beneficiano solo dei rimborsi spese per le trasferte che ammont</w:t>
      </w:r>
      <w:r w:rsidR="00B41FD8">
        <w:rPr>
          <w:rFonts w:ascii="Arial" w:hAnsi="Arial"/>
          <w:sz w:val="22"/>
          <w:szCs w:val="22"/>
        </w:rPr>
        <w:t>ano complessivamente per il 2017</w:t>
      </w:r>
      <w:r w:rsidR="00B0133C" w:rsidRPr="00821C46">
        <w:rPr>
          <w:rFonts w:ascii="Arial" w:hAnsi="Arial"/>
          <w:sz w:val="22"/>
          <w:szCs w:val="22"/>
        </w:rPr>
        <w:t xml:space="preserve"> a </w:t>
      </w:r>
      <w:r w:rsidR="003A63A9">
        <w:rPr>
          <w:rFonts w:ascii="Arial" w:hAnsi="Arial"/>
          <w:sz w:val="22"/>
          <w:szCs w:val="22"/>
        </w:rPr>
        <w:t>615</w:t>
      </w:r>
      <w:r w:rsidRPr="00821C46">
        <w:rPr>
          <w:rFonts w:ascii="Arial" w:hAnsi="Arial"/>
          <w:sz w:val="22"/>
          <w:szCs w:val="22"/>
        </w:rPr>
        <w:t xml:space="preserve"> euro.</w:t>
      </w:r>
    </w:p>
    <w:p w:rsidR="003A63A9" w:rsidRPr="00821C46" w:rsidRDefault="003A63A9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Unica eccezione è il Consigliere Delegato che riceve un compenso pari a 35.000 euro all’anno</w:t>
      </w:r>
    </w:p>
    <w:p w:rsidR="00583F28" w:rsidRPr="00821C46" w:rsidRDefault="00583F28">
      <w:pPr>
        <w:widowControl w:val="0"/>
        <w:spacing w:line="360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i/>
          <w:sz w:val="22"/>
          <w:szCs w:val="22"/>
          <w:u w:val="single"/>
        </w:rPr>
      </w:pPr>
      <w:r w:rsidRPr="00821C46">
        <w:rPr>
          <w:rFonts w:ascii="Arial" w:hAnsi="Arial"/>
          <w:i/>
          <w:sz w:val="22"/>
          <w:szCs w:val="22"/>
          <w:u w:val="single"/>
        </w:rPr>
        <w:t>AGEVOLAZIONI FISCALI</w:t>
      </w:r>
    </w:p>
    <w:p w:rsidR="00583F28" w:rsidRDefault="00404457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r w:rsidR="00C11DB6" w:rsidRPr="00821C46">
        <w:rPr>
          <w:rFonts w:ascii="Arial" w:hAnsi="Arial"/>
          <w:sz w:val="22"/>
          <w:szCs w:val="22"/>
        </w:rPr>
        <w:t>Fondazione</w:t>
      </w:r>
      <w:r w:rsidR="00DF5AD8" w:rsidRPr="00821C46">
        <w:rPr>
          <w:rFonts w:ascii="Arial" w:hAnsi="Arial"/>
          <w:sz w:val="22"/>
          <w:szCs w:val="22"/>
        </w:rPr>
        <w:t>, in quanto ONLUS, beneficia delle agevolazioni fiscali previste dal</w:t>
      </w:r>
      <w:r w:rsidR="007E46C4">
        <w:rPr>
          <w:rFonts w:ascii="Arial" w:hAnsi="Arial"/>
          <w:sz w:val="22"/>
          <w:szCs w:val="22"/>
        </w:rPr>
        <w:t>la normativa fiscale vigente ed in particolare da:</w:t>
      </w:r>
    </w:p>
    <w:p w:rsidR="007E46C4" w:rsidRPr="007E46C4" w:rsidRDefault="007E46C4" w:rsidP="007E46C4">
      <w:pPr>
        <w:pStyle w:val="Corpotesto"/>
        <w:numPr>
          <w:ilvl w:val="0"/>
          <w:numId w:val="46"/>
        </w:numPr>
        <w:tabs>
          <w:tab w:val="left" w:pos="90"/>
        </w:tabs>
        <w:overflowPunct/>
        <w:spacing w:line="240" w:lineRule="auto"/>
        <w:ind w:left="714" w:hanging="357"/>
        <w:textAlignment w:val="auto"/>
        <w:rPr>
          <w:rFonts w:cs="Arial"/>
        </w:rPr>
      </w:pPr>
      <w:r w:rsidRPr="007E46C4">
        <w:rPr>
          <w:rFonts w:cs="Arial"/>
        </w:rPr>
        <w:t xml:space="preserve">Art.15 bis, lettera i-bis, del DPR 917/86, modificato dal </w:t>
      </w:r>
      <w:proofErr w:type="spellStart"/>
      <w:proofErr w:type="gramStart"/>
      <w:r w:rsidRPr="007E46C4">
        <w:rPr>
          <w:rFonts w:cs="Arial"/>
        </w:rPr>
        <w:t>D.Lgs</w:t>
      </w:r>
      <w:proofErr w:type="spellEnd"/>
      <w:proofErr w:type="gramEnd"/>
      <w:r w:rsidRPr="007E46C4">
        <w:rPr>
          <w:rFonts w:cs="Arial"/>
        </w:rPr>
        <w:t xml:space="preserve"> 344/03</w:t>
      </w:r>
    </w:p>
    <w:p w:rsidR="007E46C4" w:rsidRPr="007E46C4" w:rsidRDefault="007E46C4" w:rsidP="007E46C4">
      <w:pPr>
        <w:pStyle w:val="Corpotesto"/>
        <w:numPr>
          <w:ilvl w:val="0"/>
          <w:numId w:val="46"/>
        </w:numPr>
        <w:tabs>
          <w:tab w:val="left" w:pos="90"/>
        </w:tabs>
        <w:overflowPunct/>
        <w:spacing w:line="240" w:lineRule="auto"/>
        <w:ind w:left="714" w:hanging="357"/>
        <w:textAlignment w:val="auto"/>
        <w:rPr>
          <w:rFonts w:cs="Arial"/>
        </w:rPr>
      </w:pPr>
      <w:r w:rsidRPr="007E46C4">
        <w:rPr>
          <w:rFonts w:cs="Arial"/>
        </w:rPr>
        <w:t xml:space="preserve">Art.100, comma 2 lettera h, del DPR 917/86, modificato dal </w:t>
      </w:r>
      <w:proofErr w:type="spellStart"/>
      <w:proofErr w:type="gramStart"/>
      <w:r w:rsidRPr="007E46C4">
        <w:rPr>
          <w:rFonts w:cs="Arial"/>
        </w:rPr>
        <w:t>D.Lgs</w:t>
      </w:r>
      <w:proofErr w:type="spellEnd"/>
      <w:proofErr w:type="gramEnd"/>
      <w:r w:rsidRPr="007E46C4">
        <w:rPr>
          <w:rFonts w:cs="Arial"/>
        </w:rPr>
        <w:t xml:space="preserve"> 344/03</w:t>
      </w:r>
    </w:p>
    <w:p w:rsidR="007E46C4" w:rsidRPr="007E46C4" w:rsidRDefault="007E46C4" w:rsidP="007E46C4">
      <w:pPr>
        <w:pStyle w:val="Corpotesto"/>
        <w:numPr>
          <w:ilvl w:val="0"/>
          <w:numId w:val="46"/>
        </w:numPr>
        <w:tabs>
          <w:tab w:val="left" w:pos="90"/>
        </w:tabs>
        <w:overflowPunct/>
        <w:spacing w:line="240" w:lineRule="auto"/>
        <w:ind w:left="714" w:hanging="357"/>
        <w:textAlignment w:val="auto"/>
        <w:rPr>
          <w:rFonts w:cs="Arial"/>
        </w:rPr>
      </w:pPr>
      <w:r w:rsidRPr="007E46C4">
        <w:rPr>
          <w:rFonts w:cs="Arial"/>
        </w:rPr>
        <w:t>Art.83, comma 1 e 2 del D.L.117/2017 (Codice del Terzo Settore).</w:t>
      </w:r>
    </w:p>
    <w:p w:rsidR="007E46C4" w:rsidRPr="00821C46" w:rsidRDefault="007E46C4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Le contribuzioni effettuate dai donatori danno diritto:</w:t>
      </w:r>
    </w:p>
    <w:p w:rsidR="00583F28" w:rsidRPr="00821C46" w:rsidRDefault="00DF5AD8">
      <w:pPr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alle persone fisiche e a tutti i soggetti titolari di reddito d’impresa di dedurre le liberalità in denaro o in natura dal reddito complessivo nel limite del 10% del reddito complessivo </w:t>
      </w:r>
      <w:r w:rsidR="003A63A9">
        <w:rPr>
          <w:rFonts w:ascii="Arial" w:hAnsi="Arial"/>
          <w:sz w:val="22"/>
          <w:szCs w:val="22"/>
        </w:rPr>
        <w:t>dichiarato</w:t>
      </w:r>
      <w:r w:rsidRPr="00821C46">
        <w:rPr>
          <w:rFonts w:ascii="Arial" w:hAnsi="Arial"/>
          <w:sz w:val="22"/>
          <w:szCs w:val="22"/>
        </w:rPr>
        <w:t xml:space="preserve">; </w:t>
      </w:r>
    </w:p>
    <w:p w:rsidR="00583F28" w:rsidRPr="00821C46" w:rsidRDefault="00DF5AD8">
      <w:pPr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 xml:space="preserve">alle persone fisiche, </w:t>
      </w:r>
      <w:r w:rsidR="007E46C4">
        <w:rPr>
          <w:rFonts w:ascii="Arial" w:hAnsi="Arial"/>
          <w:sz w:val="22"/>
          <w:szCs w:val="22"/>
        </w:rPr>
        <w:t xml:space="preserve">per donazioni sino a 30.000 euro, </w:t>
      </w:r>
      <w:r w:rsidRPr="00821C46">
        <w:rPr>
          <w:rFonts w:ascii="Arial" w:hAnsi="Arial"/>
          <w:sz w:val="22"/>
          <w:szCs w:val="22"/>
        </w:rPr>
        <w:t>di detra</w:t>
      </w:r>
      <w:r w:rsidR="007E46C4">
        <w:rPr>
          <w:rFonts w:ascii="Arial" w:hAnsi="Arial"/>
          <w:sz w:val="22"/>
          <w:szCs w:val="22"/>
        </w:rPr>
        <w:t>rre il 30% delle stesse</w:t>
      </w:r>
      <w:r w:rsidRPr="00821C46">
        <w:rPr>
          <w:rFonts w:ascii="Arial" w:hAnsi="Arial"/>
          <w:sz w:val="22"/>
          <w:szCs w:val="22"/>
        </w:rPr>
        <w:t>;</w:t>
      </w:r>
    </w:p>
    <w:p w:rsidR="00583F28" w:rsidRPr="00821C46" w:rsidRDefault="00DF5AD8">
      <w:pPr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ai soggetti titolari di reddito d’impresa, di continuare a beneficiare delle deduzioni pr</w:t>
      </w:r>
      <w:r w:rsidR="000D37FD">
        <w:rPr>
          <w:rFonts w:ascii="Arial" w:hAnsi="Arial"/>
          <w:sz w:val="22"/>
          <w:szCs w:val="22"/>
        </w:rPr>
        <w:t xml:space="preserve">eviste dall’art. 100, lett. h) </w:t>
      </w:r>
      <w:r w:rsidRPr="00821C46">
        <w:rPr>
          <w:rFonts w:ascii="Arial" w:hAnsi="Arial"/>
          <w:sz w:val="22"/>
          <w:szCs w:val="22"/>
        </w:rPr>
        <w:t xml:space="preserve">del </w:t>
      </w:r>
      <w:proofErr w:type="spellStart"/>
      <w:r w:rsidRPr="00821C46">
        <w:rPr>
          <w:rFonts w:ascii="Arial" w:hAnsi="Arial"/>
          <w:sz w:val="22"/>
          <w:szCs w:val="22"/>
        </w:rPr>
        <w:t>Tuir</w:t>
      </w:r>
      <w:proofErr w:type="spellEnd"/>
      <w:r w:rsidRPr="00821C46">
        <w:rPr>
          <w:rFonts w:ascii="Arial" w:hAnsi="Arial"/>
          <w:sz w:val="22"/>
          <w:szCs w:val="22"/>
        </w:rPr>
        <w:t xml:space="preserve"> D.P.R. 917/1986.</w:t>
      </w:r>
    </w:p>
    <w:p w:rsidR="00583F28" w:rsidRPr="00821C46" w:rsidRDefault="00583F28">
      <w:pPr>
        <w:widowControl w:val="0"/>
        <w:spacing w:line="360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583F28" w:rsidRPr="00821C46" w:rsidRDefault="00DF5AD8">
      <w:pPr>
        <w:widowControl w:val="0"/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821C46">
        <w:rPr>
          <w:rFonts w:ascii="Arial" w:hAnsi="Arial"/>
          <w:b/>
          <w:sz w:val="22"/>
          <w:szCs w:val="22"/>
        </w:rPr>
        <w:t xml:space="preserve">8.  </w:t>
      </w:r>
      <w:r w:rsidRPr="00821C46">
        <w:rPr>
          <w:rFonts w:ascii="Arial" w:hAnsi="Arial"/>
          <w:b/>
          <w:sz w:val="22"/>
          <w:szCs w:val="22"/>
          <w:u w:val="single"/>
        </w:rPr>
        <w:t>ATTESTAZIONE DI VERITÀ E COMPLETEZZA DEL BILANCIO E DELLE SCRITTURE CONTABILI</w:t>
      </w:r>
    </w:p>
    <w:p w:rsidR="00DF5AD8" w:rsidRPr="00821C46" w:rsidRDefault="00DF5AD8">
      <w:pPr>
        <w:widowControl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21C46">
        <w:rPr>
          <w:rFonts w:ascii="Arial" w:hAnsi="Arial"/>
          <w:sz w:val="22"/>
          <w:szCs w:val="22"/>
        </w:rPr>
        <w:t>Gli amministratori attestano che il presente bilancio è vero, reale e conforme alle scritture contabili e che la contabilità, regolarmente tenuta, rispecchia interamente le operazioni c</w:t>
      </w:r>
      <w:r w:rsidR="00C66B45">
        <w:rPr>
          <w:rFonts w:ascii="Arial" w:hAnsi="Arial"/>
          <w:sz w:val="22"/>
          <w:szCs w:val="22"/>
        </w:rPr>
        <w:t xml:space="preserve">he hanno interessato la </w:t>
      </w:r>
      <w:r w:rsidR="00C11DB6" w:rsidRPr="00821C46">
        <w:rPr>
          <w:rFonts w:ascii="Arial" w:hAnsi="Arial"/>
          <w:sz w:val="22"/>
          <w:szCs w:val="22"/>
        </w:rPr>
        <w:t>Fondazione</w:t>
      </w:r>
      <w:r w:rsidRPr="00821C46">
        <w:rPr>
          <w:rFonts w:ascii="Arial" w:hAnsi="Arial"/>
          <w:sz w:val="22"/>
          <w:szCs w:val="22"/>
        </w:rPr>
        <w:t xml:space="preserve"> nel corso dell’esercizio.</w:t>
      </w:r>
    </w:p>
    <w:sectPr w:rsidR="00DF5AD8" w:rsidRPr="00821C46" w:rsidSect="008E0C57">
      <w:headerReference w:type="default" r:id="rId8"/>
      <w:footerReference w:type="even" r:id="rId9"/>
      <w:footerReference w:type="default" r:id="rId10"/>
      <w:pgSz w:w="11907" w:h="16840" w:code="9"/>
      <w:pgMar w:top="1418" w:right="1418" w:bottom="567" w:left="141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99" w:rsidRDefault="00D80199">
      <w:r>
        <w:separator/>
      </w:r>
    </w:p>
  </w:endnote>
  <w:endnote w:type="continuationSeparator" w:id="0">
    <w:p w:rsidR="00D80199" w:rsidRDefault="00D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C3" w:rsidRDefault="004965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65C3" w:rsidRDefault="004965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C3" w:rsidRDefault="004965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5098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4965C3" w:rsidRDefault="004965C3" w:rsidP="002A24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99" w:rsidRDefault="00D80199">
      <w:r>
        <w:separator/>
      </w:r>
    </w:p>
  </w:footnote>
  <w:footnote w:type="continuationSeparator" w:id="0">
    <w:p w:rsidR="00D80199" w:rsidRDefault="00D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5C3" w:rsidRPr="008E53BD" w:rsidRDefault="004965C3">
    <w:pPr>
      <w:widowControl w:val="0"/>
      <w:spacing w:line="360" w:lineRule="auto"/>
      <w:jc w:val="center"/>
      <w:rPr>
        <w:b/>
      </w:rPr>
    </w:pPr>
    <w:r>
      <w:rPr>
        <w:b/>
      </w:rPr>
      <w:t>FONDAZIONE ITALIA PER IL DONO</w:t>
    </w:r>
    <w:r w:rsidRPr="008E53BD">
      <w:rPr>
        <w:b/>
      </w:rPr>
      <w:t xml:space="preserve"> ONLUS</w:t>
    </w:r>
  </w:p>
  <w:p w:rsidR="004965C3" w:rsidRPr="008E53BD" w:rsidRDefault="00C808A6" w:rsidP="008E53BD">
    <w:pPr>
      <w:widowControl w:val="0"/>
      <w:spacing w:line="360" w:lineRule="auto"/>
      <w:jc w:val="center"/>
    </w:pPr>
    <w:r>
      <w:t xml:space="preserve">Milano </w:t>
    </w:r>
    <w:r w:rsidR="004965C3">
      <w:t xml:space="preserve">-  Piazza Tre Torri, 3 - </w:t>
    </w:r>
    <w:r w:rsidR="004965C3" w:rsidRPr="008E53BD">
      <w:t>Codice fiscale n. 97610050151</w:t>
    </w:r>
  </w:p>
  <w:p w:rsidR="004965C3" w:rsidRDefault="004965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4C1604"/>
    <w:lvl w:ilvl="0">
      <w:numFmt w:val="decimal"/>
      <w:lvlText w:val="*"/>
      <w:lvlJc w:val="left"/>
    </w:lvl>
  </w:abstractNum>
  <w:abstractNum w:abstractNumId="1" w15:restartNumberingAfterBreak="0">
    <w:nsid w:val="04B12085"/>
    <w:multiLevelType w:val="hybridMultilevel"/>
    <w:tmpl w:val="7A6ACF84"/>
    <w:lvl w:ilvl="0" w:tplc="71E84F3E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B5D"/>
    <w:multiLevelType w:val="multilevel"/>
    <w:tmpl w:val="24DA4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FA6ADB"/>
    <w:multiLevelType w:val="multilevel"/>
    <w:tmpl w:val="222A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70496"/>
    <w:multiLevelType w:val="multilevel"/>
    <w:tmpl w:val="703E8E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26F2D"/>
    <w:multiLevelType w:val="hybridMultilevel"/>
    <w:tmpl w:val="B8063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D4C05"/>
    <w:multiLevelType w:val="hybridMultilevel"/>
    <w:tmpl w:val="263E6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28C7"/>
    <w:multiLevelType w:val="hybridMultilevel"/>
    <w:tmpl w:val="1D06EAAE"/>
    <w:lvl w:ilvl="0" w:tplc="C57CC216">
      <w:start w:val="1"/>
      <w:numFmt w:val="bullet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53B0E"/>
    <w:multiLevelType w:val="hybridMultilevel"/>
    <w:tmpl w:val="B2C47518"/>
    <w:lvl w:ilvl="0" w:tplc="5380AA5A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25D9"/>
    <w:multiLevelType w:val="hybridMultilevel"/>
    <w:tmpl w:val="709C843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64367"/>
    <w:multiLevelType w:val="multilevel"/>
    <w:tmpl w:val="085617D6"/>
    <w:lvl w:ilvl="0">
      <w:start w:val="1"/>
      <w:numFmt w:val="bullet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0410"/>
    <w:multiLevelType w:val="hybridMultilevel"/>
    <w:tmpl w:val="1BE8EF5C"/>
    <w:lvl w:ilvl="0" w:tplc="C57CC216">
      <w:start w:val="1"/>
      <w:numFmt w:val="bullet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73C5"/>
    <w:multiLevelType w:val="hybridMultilevel"/>
    <w:tmpl w:val="36B4EE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22F6"/>
    <w:multiLevelType w:val="multilevel"/>
    <w:tmpl w:val="709C84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A2781"/>
    <w:multiLevelType w:val="hybridMultilevel"/>
    <w:tmpl w:val="69020F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B479B"/>
    <w:multiLevelType w:val="hybridMultilevel"/>
    <w:tmpl w:val="7A0E08A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03D91"/>
    <w:multiLevelType w:val="hybridMultilevel"/>
    <w:tmpl w:val="28FA4DFA"/>
    <w:lvl w:ilvl="0" w:tplc="328EE19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E824C7"/>
    <w:multiLevelType w:val="hybridMultilevel"/>
    <w:tmpl w:val="33BAC6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7498A"/>
    <w:multiLevelType w:val="hybridMultilevel"/>
    <w:tmpl w:val="E45AD2B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D2708"/>
    <w:multiLevelType w:val="hybridMultilevel"/>
    <w:tmpl w:val="4CFE1F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BD06ED"/>
    <w:multiLevelType w:val="multilevel"/>
    <w:tmpl w:val="65B89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67DD5"/>
    <w:multiLevelType w:val="hybridMultilevel"/>
    <w:tmpl w:val="EB4A2EC6"/>
    <w:lvl w:ilvl="0" w:tplc="D5FCB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600B3"/>
    <w:multiLevelType w:val="hybridMultilevel"/>
    <w:tmpl w:val="085617D6"/>
    <w:lvl w:ilvl="0" w:tplc="2A4C1604">
      <w:start w:val="1"/>
      <w:numFmt w:val="bullet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11879"/>
    <w:multiLevelType w:val="hybridMultilevel"/>
    <w:tmpl w:val="273812D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32BD6"/>
    <w:multiLevelType w:val="hybridMultilevel"/>
    <w:tmpl w:val="DDCC6482"/>
    <w:lvl w:ilvl="0" w:tplc="2A4C1604">
      <w:start w:val="1"/>
      <w:numFmt w:val="bullet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301E7"/>
    <w:multiLevelType w:val="multilevel"/>
    <w:tmpl w:val="DDCC6482"/>
    <w:lvl w:ilvl="0">
      <w:start w:val="1"/>
      <w:numFmt w:val="bullet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D645F"/>
    <w:multiLevelType w:val="hybridMultilevel"/>
    <w:tmpl w:val="C9A65B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00C4C"/>
    <w:multiLevelType w:val="hybridMultilevel"/>
    <w:tmpl w:val="CF7C668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2A7AB6"/>
    <w:multiLevelType w:val="hybridMultilevel"/>
    <w:tmpl w:val="C1683A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406958"/>
    <w:multiLevelType w:val="hybridMultilevel"/>
    <w:tmpl w:val="222A11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9233A6"/>
    <w:multiLevelType w:val="multilevel"/>
    <w:tmpl w:val="EB4A2E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3BAE"/>
    <w:multiLevelType w:val="hybridMultilevel"/>
    <w:tmpl w:val="6132287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94FE4"/>
    <w:multiLevelType w:val="hybridMultilevel"/>
    <w:tmpl w:val="5134A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41799"/>
    <w:multiLevelType w:val="hybridMultilevel"/>
    <w:tmpl w:val="F86014C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7C71E8"/>
    <w:multiLevelType w:val="hybridMultilevel"/>
    <w:tmpl w:val="65B89B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17F64"/>
    <w:multiLevelType w:val="hybridMultilevel"/>
    <w:tmpl w:val="0A98C7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9475E"/>
    <w:multiLevelType w:val="hybridMultilevel"/>
    <w:tmpl w:val="4548476E"/>
    <w:lvl w:ilvl="0" w:tplc="C57CC216">
      <w:start w:val="1"/>
      <w:numFmt w:val="bullet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017090"/>
    <w:multiLevelType w:val="hybridMultilevel"/>
    <w:tmpl w:val="3DF0B47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3B0524"/>
    <w:multiLevelType w:val="hybridMultilevel"/>
    <w:tmpl w:val="C5A610A8"/>
    <w:lvl w:ilvl="0" w:tplc="328EE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23FCF"/>
    <w:multiLevelType w:val="hybridMultilevel"/>
    <w:tmpl w:val="703E8E3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E18A7"/>
    <w:multiLevelType w:val="hybridMultilevel"/>
    <w:tmpl w:val="F7A41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2A7323"/>
    <w:multiLevelType w:val="hybridMultilevel"/>
    <w:tmpl w:val="BF98ADD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4290B4F"/>
    <w:multiLevelType w:val="hybridMultilevel"/>
    <w:tmpl w:val="2A80E90A"/>
    <w:lvl w:ilvl="0" w:tplc="C57CC216">
      <w:start w:val="1"/>
      <w:numFmt w:val="bullet"/>
      <w:lvlText w:val=""/>
      <w:lvlJc w:val="left"/>
      <w:pPr>
        <w:tabs>
          <w:tab w:val="num" w:pos="511"/>
        </w:tabs>
        <w:ind w:left="511" w:hanging="51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15186"/>
    <w:multiLevelType w:val="hybridMultilevel"/>
    <w:tmpl w:val="3D9E5FAA"/>
    <w:lvl w:ilvl="0" w:tplc="E2685716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55793"/>
    <w:multiLevelType w:val="hybridMultilevel"/>
    <w:tmpl w:val="F410CDF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29"/>
  </w:num>
  <w:num w:numId="5">
    <w:abstractNumId w:val="3"/>
  </w:num>
  <w:num w:numId="6">
    <w:abstractNumId w:val="5"/>
  </w:num>
  <w:num w:numId="7">
    <w:abstractNumId w:val="12"/>
  </w:num>
  <w:num w:numId="8">
    <w:abstractNumId w:val="35"/>
  </w:num>
  <w:num w:numId="9">
    <w:abstractNumId w:val="32"/>
  </w:num>
  <w:num w:numId="10">
    <w:abstractNumId w:val="9"/>
  </w:num>
  <w:num w:numId="11">
    <w:abstractNumId w:val="13"/>
  </w:num>
  <w:num w:numId="12">
    <w:abstractNumId w:val="36"/>
  </w:num>
  <w:num w:numId="13">
    <w:abstractNumId w:val="39"/>
  </w:num>
  <w:num w:numId="14">
    <w:abstractNumId w:val="4"/>
  </w:num>
  <w:num w:numId="15">
    <w:abstractNumId w:val="7"/>
  </w:num>
  <w:num w:numId="16">
    <w:abstractNumId w:val="34"/>
  </w:num>
  <w:num w:numId="17">
    <w:abstractNumId w:val="20"/>
  </w:num>
  <w:num w:numId="18">
    <w:abstractNumId w:val="42"/>
  </w:num>
  <w:num w:numId="19">
    <w:abstractNumId w:val="24"/>
  </w:num>
  <w:num w:numId="20">
    <w:abstractNumId w:val="25"/>
  </w:num>
  <w:num w:numId="21">
    <w:abstractNumId w:val="11"/>
  </w:num>
  <w:num w:numId="22">
    <w:abstractNumId w:val="18"/>
  </w:num>
  <w:num w:numId="23">
    <w:abstractNumId w:val="33"/>
  </w:num>
  <w:num w:numId="24">
    <w:abstractNumId w:val="28"/>
  </w:num>
  <w:num w:numId="25">
    <w:abstractNumId w:val="27"/>
  </w:num>
  <w:num w:numId="26">
    <w:abstractNumId w:val="23"/>
  </w:num>
  <w:num w:numId="27">
    <w:abstractNumId w:val="19"/>
  </w:num>
  <w:num w:numId="28">
    <w:abstractNumId w:val="22"/>
  </w:num>
  <w:num w:numId="29">
    <w:abstractNumId w:val="10"/>
  </w:num>
  <w:num w:numId="30">
    <w:abstractNumId w:val="2"/>
  </w:num>
  <w:num w:numId="31">
    <w:abstractNumId w:val="31"/>
  </w:num>
  <w:num w:numId="32">
    <w:abstractNumId w:val="44"/>
  </w:num>
  <w:num w:numId="33">
    <w:abstractNumId w:val="37"/>
  </w:num>
  <w:num w:numId="34">
    <w:abstractNumId w:val="15"/>
  </w:num>
  <w:num w:numId="35">
    <w:abstractNumId w:val="17"/>
  </w:num>
  <w:num w:numId="36">
    <w:abstractNumId w:val="38"/>
  </w:num>
  <w:num w:numId="37">
    <w:abstractNumId w:val="21"/>
  </w:num>
  <w:num w:numId="38">
    <w:abstractNumId w:val="30"/>
  </w:num>
  <w:num w:numId="39">
    <w:abstractNumId w:val="16"/>
  </w:num>
  <w:num w:numId="40">
    <w:abstractNumId w:val="14"/>
  </w:num>
  <w:num w:numId="41">
    <w:abstractNumId w:val="40"/>
  </w:num>
  <w:num w:numId="42">
    <w:abstractNumId w:val="8"/>
  </w:num>
  <w:num w:numId="43">
    <w:abstractNumId w:val="43"/>
  </w:num>
  <w:num w:numId="44">
    <w:abstractNumId w:val="1"/>
  </w:num>
  <w:num w:numId="45">
    <w:abstractNumId w:val="6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78"/>
    <w:rsid w:val="000030E8"/>
    <w:rsid w:val="000039A0"/>
    <w:rsid w:val="000063B0"/>
    <w:rsid w:val="00020A68"/>
    <w:rsid w:val="000318DC"/>
    <w:rsid w:val="000333A8"/>
    <w:rsid w:val="0003371E"/>
    <w:rsid w:val="0004313C"/>
    <w:rsid w:val="00052D1F"/>
    <w:rsid w:val="0005510B"/>
    <w:rsid w:val="000736FD"/>
    <w:rsid w:val="00085C73"/>
    <w:rsid w:val="000868EC"/>
    <w:rsid w:val="00087E5F"/>
    <w:rsid w:val="0009698E"/>
    <w:rsid w:val="00096B0D"/>
    <w:rsid w:val="000A42CC"/>
    <w:rsid w:val="000A4D30"/>
    <w:rsid w:val="000C511C"/>
    <w:rsid w:val="000D30DA"/>
    <w:rsid w:val="000D37FD"/>
    <w:rsid w:val="000D7C10"/>
    <w:rsid w:val="000E6901"/>
    <w:rsid w:val="000F5098"/>
    <w:rsid w:val="000F5252"/>
    <w:rsid w:val="00113144"/>
    <w:rsid w:val="00117F3E"/>
    <w:rsid w:val="00144073"/>
    <w:rsid w:val="001566BA"/>
    <w:rsid w:val="0017355D"/>
    <w:rsid w:val="001772BD"/>
    <w:rsid w:val="00192213"/>
    <w:rsid w:val="001A7228"/>
    <w:rsid w:val="001B310B"/>
    <w:rsid w:val="001B43B4"/>
    <w:rsid w:val="001C0278"/>
    <w:rsid w:val="001C14EC"/>
    <w:rsid w:val="001C3192"/>
    <w:rsid w:val="001C3858"/>
    <w:rsid w:val="001C4E33"/>
    <w:rsid w:val="001D4B99"/>
    <w:rsid w:val="001E041E"/>
    <w:rsid w:val="001E49AE"/>
    <w:rsid w:val="001E4EEB"/>
    <w:rsid w:val="001F1896"/>
    <w:rsid w:val="001F5921"/>
    <w:rsid w:val="002006CF"/>
    <w:rsid w:val="00203ECC"/>
    <w:rsid w:val="0021155F"/>
    <w:rsid w:val="00212739"/>
    <w:rsid w:val="0022045F"/>
    <w:rsid w:val="00242F24"/>
    <w:rsid w:val="00251F4F"/>
    <w:rsid w:val="0025339A"/>
    <w:rsid w:val="002552CD"/>
    <w:rsid w:val="00264345"/>
    <w:rsid w:val="00265B72"/>
    <w:rsid w:val="0029228E"/>
    <w:rsid w:val="002A246C"/>
    <w:rsid w:val="002A652F"/>
    <w:rsid w:val="002E1058"/>
    <w:rsid w:val="002F0697"/>
    <w:rsid w:val="00321FA5"/>
    <w:rsid w:val="00327F30"/>
    <w:rsid w:val="00333AE9"/>
    <w:rsid w:val="00337723"/>
    <w:rsid w:val="00345171"/>
    <w:rsid w:val="003560E7"/>
    <w:rsid w:val="00357DC1"/>
    <w:rsid w:val="0037552C"/>
    <w:rsid w:val="00380C98"/>
    <w:rsid w:val="0039036B"/>
    <w:rsid w:val="00396D38"/>
    <w:rsid w:val="003A192D"/>
    <w:rsid w:val="003A6330"/>
    <w:rsid w:val="003A63A9"/>
    <w:rsid w:val="003C2383"/>
    <w:rsid w:val="003C3A4C"/>
    <w:rsid w:val="003D230A"/>
    <w:rsid w:val="003D442B"/>
    <w:rsid w:val="003E03B9"/>
    <w:rsid w:val="003E28EE"/>
    <w:rsid w:val="003F066A"/>
    <w:rsid w:val="003F4923"/>
    <w:rsid w:val="00403E93"/>
    <w:rsid w:val="00404457"/>
    <w:rsid w:val="004105E7"/>
    <w:rsid w:val="00441850"/>
    <w:rsid w:val="00442189"/>
    <w:rsid w:val="00444F7C"/>
    <w:rsid w:val="004573E0"/>
    <w:rsid w:val="00461D1B"/>
    <w:rsid w:val="00467971"/>
    <w:rsid w:val="00471C35"/>
    <w:rsid w:val="00472191"/>
    <w:rsid w:val="00474158"/>
    <w:rsid w:val="0048074A"/>
    <w:rsid w:val="00492601"/>
    <w:rsid w:val="00492B7B"/>
    <w:rsid w:val="004943BE"/>
    <w:rsid w:val="004965C3"/>
    <w:rsid w:val="00497F31"/>
    <w:rsid w:val="004A3DE2"/>
    <w:rsid w:val="004C233D"/>
    <w:rsid w:val="004C7B67"/>
    <w:rsid w:val="004D58BD"/>
    <w:rsid w:val="004F2782"/>
    <w:rsid w:val="004F760F"/>
    <w:rsid w:val="00501D04"/>
    <w:rsid w:val="005033BF"/>
    <w:rsid w:val="00505161"/>
    <w:rsid w:val="00510E55"/>
    <w:rsid w:val="00516C1B"/>
    <w:rsid w:val="00521D11"/>
    <w:rsid w:val="0052294F"/>
    <w:rsid w:val="00540E55"/>
    <w:rsid w:val="005477BE"/>
    <w:rsid w:val="0055724C"/>
    <w:rsid w:val="00565F2D"/>
    <w:rsid w:val="00574F64"/>
    <w:rsid w:val="00575A9B"/>
    <w:rsid w:val="00583F28"/>
    <w:rsid w:val="005868B1"/>
    <w:rsid w:val="005945EC"/>
    <w:rsid w:val="00595E68"/>
    <w:rsid w:val="005A141C"/>
    <w:rsid w:val="005A5DF5"/>
    <w:rsid w:val="005B26F9"/>
    <w:rsid w:val="005B2D0C"/>
    <w:rsid w:val="005C0B4D"/>
    <w:rsid w:val="005D7BF9"/>
    <w:rsid w:val="005E234D"/>
    <w:rsid w:val="005F76BF"/>
    <w:rsid w:val="00605880"/>
    <w:rsid w:val="00606BCD"/>
    <w:rsid w:val="0061331D"/>
    <w:rsid w:val="0061354C"/>
    <w:rsid w:val="006205A1"/>
    <w:rsid w:val="00620988"/>
    <w:rsid w:val="00637FB2"/>
    <w:rsid w:val="00654283"/>
    <w:rsid w:val="00657255"/>
    <w:rsid w:val="00670077"/>
    <w:rsid w:val="00680B03"/>
    <w:rsid w:val="006843F0"/>
    <w:rsid w:val="006A264A"/>
    <w:rsid w:val="006B09D3"/>
    <w:rsid w:val="006B712F"/>
    <w:rsid w:val="006B7BAF"/>
    <w:rsid w:val="006C3FDA"/>
    <w:rsid w:val="006C7FAD"/>
    <w:rsid w:val="006E3113"/>
    <w:rsid w:val="006E72D2"/>
    <w:rsid w:val="006F2B0F"/>
    <w:rsid w:val="00701FE2"/>
    <w:rsid w:val="00704574"/>
    <w:rsid w:val="00714D15"/>
    <w:rsid w:val="00723F14"/>
    <w:rsid w:val="0073297F"/>
    <w:rsid w:val="00733304"/>
    <w:rsid w:val="00733A4C"/>
    <w:rsid w:val="00734642"/>
    <w:rsid w:val="00737079"/>
    <w:rsid w:val="00752ED8"/>
    <w:rsid w:val="007622F5"/>
    <w:rsid w:val="00762A7C"/>
    <w:rsid w:val="00764040"/>
    <w:rsid w:val="00776A67"/>
    <w:rsid w:val="00783AF4"/>
    <w:rsid w:val="007853F9"/>
    <w:rsid w:val="0079028E"/>
    <w:rsid w:val="007926E3"/>
    <w:rsid w:val="00792F2C"/>
    <w:rsid w:val="007B7891"/>
    <w:rsid w:val="007C26FF"/>
    <w:rsid w:val="007E42AE"/>
    <w:rsid w:val="007E46C4"/>
    <w:rsid w:val="007E7A12"/>
    <w:rsid w:val="007F0F2B"/>
    <w:rsid w:val="0080386C"/>
    <w:rsid w:val="00821C46"/>
    <w:rsid w:val="00822057"/>
    <w:rsid w:val="0083523D"/>
    <w:rsid w:val="0084448F"/>
    <w:rsid w:val="00845392"/>
    <w:rsid w:val="008509C0"/>
    <w:rsid w:val="008613D6"/>
    <w:rsid w:val="00861508"/>
    <w:rsid w:val="008866B1"/>
    <w:rsid w:val="008B606F"/>
    <w:rsid w:val="008C1822"/>
    <w:rsid w:val="008C7FE3"/>
    <w:rsid w:val="008D7554"/>
    <w:rsid w:val="008D78B5"/>
    <w:rsid w:val="008D7E40"/>
    <w:rsid w:val="008E0C57"/>
    <w:rsid w:val="008E18F7"/>
    <w:rsid w:val="008E53BD"/>
    <w:rsid w:val="008F44CF"/>
    <w:rsid w:val="008F7A60"/>
    <w:rsid w:val="00905FC0"/>
    <w:rsid w:val="009063C5"/>
    <w:rsid w:val="009067DC"/>
    <w:rsid w:val="009109D9"/>
    <w:rsid w:val="00923DF0"/>
    <w:rsid w:val="00923FDA"/>
    <w:rsid w:val="00925F38"/>
    <w:rsid w:val="00926609"/>
    <w:rsid w:val="00930659"/>
    <w:rsid w:val="0093141B"/>
    <w:rsid w:val="00935252"/>
    <w:rsid w:val="0094481F"/>
    <w:rsid w:val="009465FC"/>
    <w:rsid w:val="00955970"/>
    <w:rsid w:val="00967375"/>
    <w:rsid w:val="009933EF"/>
    <w:rsid w:val="009A543C"/>
    <w:rsid w:val="009B0993"/>
    <w:rsid w:val="009B6755"/>
    <w:rsid w:val="009C01BB"/>
    <w:rsid w:val="009C134F"/>
    <w:rsid w:val="009C5D14"/>
    <w:rsid w:val="009C7BD2"/>
    <w:rsid w:val="009D24BE"/>
    <w:rsid w:val="00A031CE"/>
    <w:rsid w:val="00A0511A"/>
    <w:rsid w:val="00A102CE"/>
    <w:rsid w:val="00A20867"/>
    <w:rsid w:val="00A317C4"/>
    <w:rsid w:val="00A44640"/>
    <w:rsid w:val="00A44F3C"/>
    <w:rsid w:val="00A472A2"/>
    <w:rsid w:val="00A57FE3"/>
    <w:rsid w:val="00A64A46"/>
    <w:rsid w:val="00AA5C91"/>
    <w:rsid w:val="00AC5D31"/>
    <w:rsid w:val="00AD12DF"/>
    <w:rsid w:val="00AD4FBD"/>
    <w:rsid w:val="00AE0786"/>
    <w:rsid w:val="00AE6563"/>
    <w:rsid w:val="00AF169A"/>
    <w:rsid w:val="00AF4907"/>
    <w:rsid w:val="00AF751A"/>
    <w:rsid w:val="00B0133C"/>
    <w:rsid w:val="00B06672"/>
    <w:rsid w:val="00B11B95"/>
    <w:rsid w:val="00B206D7"/>
    <w:rsid w:val="00B41FD8"/>
    <w:rsid w:val="00B43D1D"/>
    <w:rsid w:val="00B459A9"/>
    <w:rsid w:val="00B50825"/>
    <w:rsid w:val="00B54894"/>
    <w:rsid w:val="00B61505"/>
    <w:rsid w:val="00B629F8"/>
    <w:rsid w:val="00B676B5"/>
    <w:rsid w:val="00B719B4"/>
    <w:rsid w:val="00B844A5"/>
    <w:rsid w:val="00B91961"/>
    <w:rsid w:val="00BA0A05"/>
    <w:rsid w:val="00BA1A3C"/>
    <w:rsid w:val="00BA66A7"/>
    <w:rsid w:val="00BC53DE"/>
    <w:rsid w:val="00BE0694"/>
    <w:rsid w:val="00BE1A73"/>
    <w:rsid w:val="00BE588F"/>
    <w:rsid w:val="00C023EC"/>
    <w:rsid w:val="00C04BE2"/>
    <w:rsid w:val="00C11DB6"/>
    <w:rsid w:val="00C13A1D"/>
    <w:rsid w:val="00C345D8"/>
    <w:rsid w:val="00C44EFC"/>
    <w:rsid w:val="00C503B2"/>
    <w:rsid w:val="00C64BAF"/>
    <w:rsid w:val="00C6609A"/>
    <w:rsid w:val="00C66B45"/>
    <w:rsid w:val="00C7215D"/>
    <w:rsid w:val="00C754AC"/>
    <w:rsid w:val="00C75D73"/>
    <w:rsid w:val="00C808A6"/>
    <w:rsid w:val="00C82286"/>
    <w:rsid w:val="00C83BA5"/>
    <w:rsid w:val="00C935DA"/>
    <w:rsid w:val="00CB5925"/>
    <w:rsid w:val="00CB6052"/>
    <w:rsid w:val="00CC07C8"/>
    <w:rsid w:val="00CC44C3"/>
    <w:rsid w:val="00CF1DF6"/>
    <w:rsid w:val="00D03D4A"/>
    <w:rsid w:val="00D10DED"/>
    <w:rsid w:val="00D12A6F"/>
    <w:rsid w:val="00D25EA5"/>
    <w:rsid w:val="00D27F81"/>
    <w:rsid w:val="00D452CF"/>
    <w:rsid w:val="00D453E6"/>
    <w:rsid w:val="00D53662"/>
    <w:rsid w:val="00D646DD"/>
    <w:rsid w:val="00D65155"/>
    <w:rsid w:val="00D739DD"/>
    <w:rsid w:val="00D7661E"/>
    <w:rsid w:val="00D80199"/>
    <w:rsid w:val="00DA6537"/>
    <w:rsid w:val="00DA78FB"/>
    <w:rsid w:val="00DC1138"/>
    <w:rsid w:val="00DC1791"/>
    <w:rsid w:val="00DC37BF"/>
    <w:rsid w:val="00DC4708"/>
    <w:rsid w:val="00DC556D"/>
    <w:rsid w:val="00DD0D5D"/>
    <w:rsid w:val="00DD14EB"/>
    <w:rsid w:val="00DD5E23"/>
    <w:rsid w:val="00DE48B1"/>
    <w:rsid w:val="00DE60FC"/>
    <w:rsid w:val="00DF5AD8"/>
    <w:rsid w:val="00DF6A14"/>
    <w:rsid w:val="00E16CFA"/>
    <w:rsid w:val="00E21138"/>
    <w:rsid w:val="00E24A84"/>
    <w:rsid w:val="00E27603"/>
    <w:rsid w:val="00E327D2"/>
    <w:rsid w:val="00E467F6"/>
    <w:rsid w:val="00E46D5C"/>
    <w:rsid w:val="00E5044B"/>
    <w:rsid w:val="00E50E14"/>
    <w:rsid w:val="00E71CB5"/>
    <w:rsid w:val="00E730B4"/>
    <w:rsid w:val="00E73D49"/>
    <w:rsid w:val="00E75EA0"/>
    <w:rsid w:val="00E94C6F"/>
    <w:rsid w:val="00E9556E"/>
    <w:rsid w:val="00EA4256"/>
    <w:rsid w:val="00EA5CB5"/>
    <w:rsid w:val="00EA786E"/>
    <w:rsid w:val="00EA7F1A"/>
    <w:rsid w:val="00EB0196"/>
    <w:rsid w:val="00EB5672"/>
    <w:rsid w:val="00EC421D"/>
    <w:rsid w:val="00EC5BD2"/>
    <w:rsid w:val="00ED0903"/>
    <w:rsid w:val="00ED6DB6"/>
    <w:rsid w:val="00ED7909"/>
    <w:rsid w:val="00EE21EB"/>
    <w:rsid w:val="00EE2A3D"/>
    <w:rsid w:val="00EE3CD0"/>
    <w:rsid w:val="00EE446A"/>
    <w:rsid w:val="00EE45A7"/>
    <w:rsid w:val="00EF4970"/>
    <w:rsid w:val="00F00DDB"/>
    <w:rsid w:val="00F07367"/>
    <w:rsid w:val="00F11B55"/>
    <w:rsid w:val="00F17C5D"/>
    <w:rsid w:val="00F23F68"/>
    <w:rsid w:val="00F442F3"/>
    <w:rsid w:val="00F44971"/>
    <w:rsid w:val="00F46DD9"/>
    <w:rsid w:val="00F63224"/>
    <w:rsid w:val="00F77659"/>
    <w:rsid w:val="00F84D25"/>
    <w:rsid w:val="00F85E98"/>
    <w:rsid w:val="00FE1A42"/>
    <w:rsid w:val="00FE7C33"/>
    <w:rsid w:val="00FF3F2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06BF1"/>
  <w15:docId w15:val="{855979EF-0907-45DC-8F2D-769CF7D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F2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46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83F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83F28"/>
  </w:style>
  <w:style w:type="character" w:styleId="Rimandonotaapidipagina">
    <w:name w:val="footnote reference"/>
    <w:semiHidden/>
    <w:rsid w:val="00583F28"/>
    <w:rPr>
      <w:vertAlign w:val="superscript"/>
    </w:rPr>
  </w:style>
  <w:style w:type="character" w:styleId="Collegamentoipertestuale">
    <w:name w:val="Hyperlink"/>
    <w:semiHidden/>
    <w:rsid w:val="00583F28"/>
    <w:rPr>
      <w:color w:val="0000FF"/>
      <w:u w:val="single"/>
    </w:rPr>
  </w:style>
  <w:style w:type="character" w:styleId="Rimandocommento">
    <w:name w:val="annotation reference"/>
    <w:semiHidden/>
    <w:rsid w:val="00583F28"/>
    <w:rPr>
      <w:sz w:val="16"/>
      <w:szCs w:val="16"/>
    </w:rPr>
  </w:style>
  <w:style w:type="paragraph" w:styleId="Testocommento">
    <w:name w:val="annotation text"/>
    <w:basedOn w:val="Normale"/>
    <w:semiHidden/>
    <w:rsid w:val="00583F28"/>
  </w:style>
  <w:style w:type="paragraph" w:styleId="Soggettocommento">
    <w:name w:val="annotation subject"/>
    <w:basedOn w:val="Testocommento"/>
    <w:next w:val="Testocommento"/>
    <w:semiHidden/>
    <w:rsid w:val="00583F28"/>
    <w:rPr>
      <w:b/>
      <w:bCs/>
    </w:rPr>
  </w:style>
  <w:style w:type="paragraph" w:styleId="Corpotesto">
    <w:name w:val="Body Text"/>
    <w:basedOn w:val="Normale"/>
    <w:semiHidden/>
    <w:rsid w:val="00583F28"/>
    <w:pPr>
      <w:widowControl w:val="0"/>
      <w:numPr>
        <w:ilvl w:val="12"/>
      </w:numPr>
      <w:spacing w:line="360" w:lineRule="auto"/>
      <w:jc w:val="both"/>
    </w:pPr>
    <w:rPr>
      <w:rFonts w:ascii="Arial" w:hAnsi="Arial"/>
      <w:sz w:val="22"/>
      <w:szCs w:val="22"/>
    </w:rPr>
  </w:style>
  <w:style w:type="paragraph" w:styleId="Pidipagina">
    <w:name w:val="footer"/>
    <w:basedOn w:val="Normale"/>
    <w:semiHidden/>
    <w:rsid w:val="00583F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83F28"/>
  </w:style>
  <w:style w:type="paragraph" w:styleId="Intestazione">
    <w:name w:val="header"/>
    <w:basedOn w:val="Normale"/>
    <w:semiHidden/>
    <w:rsid w:val="00583F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83F28"/>
  </w:style>
  <w:style w:type="table" w:styleId="Grigliatabella">
    <w:name w:val="Table Grid"/>
    <w:basedOn w:val="Tabellanormale"/>
    <w:uiPriority w:val="59"/>
    <w:rsid w:val="0079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46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D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BC04-5928-4462-8E5C-A424989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STAMPERIA DI LIPOMO S.P.A.</vt:lpstr>
    </vt:vector>
  </TitlesOfParts>
  <Company>Stamperia di Lipomo spa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STAMPERIA DI LIPOMO S.P.A.</dc:title>
  <dc:creator>STAMPERIA DI LIPOMO</dc:creator>
  <cp:lastModifiedBy>Francesca Moretti</cp:lastModifiedBy>
  <cp:revision>2</cp:revision>
  <cp:lastPrinted>2017-04-26T12:34:00Z</cp:lastPrinted>
  <dcterms:created xsi:type="dcterms:W3CDTF">2019-05-02T08:38:00Z</dcterms:created>
  <dcterms:modified xsi:type="dcterms:W3CDTF">2019-05-02T08:38:00Z</dcterms:modified>
</cp:coreProperties>
</file>